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467" w:rsidRDefault="00476467" w:rsidP="00476467">
      <w:pPr>
        <w:keepNext/>
        <w:spacing w:after="0" w:line="240" w:lineRule="auto"/>
        <w:jc w:val="both"/>
        <w:outlineLvl w:val="8"/>
        <w:rPr>
          <w:rFonts w:ascii="Times New Roman" w:eastAsia="Times New Roman" w:hAnsi="Times New Roman" w:cs="Times New Roman"/>
          <w:b/>
          <w:sz w:val="24"/>
          <w:szCs w:val="20"/>
          <w:lang w:eastAsia="sl-SI"/>
        </w:rPr>
      </w:pP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b/>
          <w:noProof/>
          <w:sz w:val="20"/>
          <w:szCs w:val="20"/>
          <w:lang w:eastAsia="sl-SI"/>
        </w:rPr>
        <w:drawing>
          <wp:inline distT="0" distB="0" distL="0" distR="0">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rsidR="00476467" w:rsidRDefault="00476467" w:rsidP="00476467">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OBLAKOVA ULICA 5</w:t>
      </w:r>
    </w:p>
    <w:p w:rsidR="00476467" w:rsidRDefault="00476467" w:rsidP="00476467">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 xml:space="preserve">3000 CELJE    </w:t>
      </w:r>
    </w:p>
    <w:p w:rsidR="00476467" w:rsidRDefault="00476467" w:rsidP="00476467">
      <w:pPr>
        <w:spacing w:after="0" w:line="240" w:lineRule="auto"/>
        <w:ind w:firstLine="708"/>
        <w:jc w:val="both"/>
        <w:rPr>
          <w:rFonts w:ascii="Times New Roman" w:eastAsia="Times New Roman" w:hAnsi="Times New Roman" w:cs="Times New Roman"/>
          <w:b/>
          <w:sz w:val="24"/>
          <w:szCs w:val="24"/>
          <w:lang w:eastAsia="sl-SI"/>
        </w:rPr>
      </w:pPr>
      <w:proofErr w:type="spellStart"/>
      <w:r>
        <w:rPr>
          <w:rFonts w:ascii="Times New Roman" w:eastAsia="Times New Roman" w:hAnsi="Times New Roman" w:cs="Times New Roman"/>
          <w:b/>
          <w:sz w:val="24"/>
          <w:szCs w:val="24"/>
          <w:lang w:eastAsia="sl-SI"/>
        </w:rPr>
        <w:t>tel</w:t>
      </w:r>
      <w:proofErr w:type="spellEnd"/>
      <w:r>
        <w:rPr>
          <w:rFonts w:ascii="Times New Roman" w:eastAsia="Times New Roman" w:hAnsi="Times New Roman" w:cs="Times New Roman"/>
          <w:b/>
          <w:sz w:val="24"/>
          <w:szCs w:val="24"/>
          <w:lang w:eastAsia="sl-SI"/>
        </w:rPr>
        <w:t>: (03) 42 33 000</w:t>
      </w:r>
    </w:p>
    <w:p w:rsidR="00476467" w:rsidRDefault="00476467" w:rsidP="0047646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Pr>
          <w:rFonts w:ascii="Times New Roman" w:eastAsia="Times New Roman" w:hAnsi="Times New Roman" w:cs="Arial"/>
          <w:b/>
          <w:sz w:val="24"/>
          <w:szCs w:val="24"/>
          <w:lang w:eastAsia="sl-SI"/>
        </w:rPr>
        <w:t>fax</w:t>
      </w:r>
      <w:proofErr w:type="spellEnd"/>
      <w:r>
        <w:rPr>
          <w:rFonts w:ascii="Times New Roman" w:eastAsia="Times New Roman" w:hAnsi="Times New Roman" w:cs="Arial"/>
          <w:b/>
          <w:sz w:val="24"/>
          <w:szCs w:val="24"/>
          <w:lang w:eastAsia="sl-SI"/>
        </w:rPr>
        <w:t xml:space="preserve">: (03) 42 33 757                                                                                                                            </w:t>
      </w:r>
    </w:p>
    <w:p w:rsidR="00476467" w:rsidRDefault="00476467" w:rsidP="00476467">
      <w:pPr>
        <w:spacing w:after="0" w:line="240" w:lineRule="auto"/>
        <w:jc w:val="both"/>
        <w:rPr>
          <w:rFonts w:ascii="Times New Roman" w:eastAsia="Times New Roman" w:hAnsi="Times New Roman" w:cs="Times New Roman"/>
          <w:sz w:val="24"/>
          <w:szCs w:val="24"/>
          <w:lang w:eastAsia="sl-SI"/>
        </w:rPr>
      </w:pPr>
    </w:p>
    <w:p w:rsidR="00476467" w:rsidRDefault="00476467" w:rsidP="00476467">
      <w:pPr>
        <w:spacing w:after="0" w:line="240" w:lineRule="auto"/>
        <w:jc w:val="both"/>
        <w:rPr>
          <w:rFonts w:ascii="Times New Roman" w:eastAsia="Times New Roman" w:hAnsi="Times New Roman" w:cs="Times New Roman"/>
          <w:u w:val="single"/>
          <w:lang w:eastAsia="sl-SI"/>
        </w:rPr>
      </w:pPr>
      <w:r>
        <w:rPr>
          <w:rFonts w:ascii="Times New Roman" w:eastAsia="Times New Roman" w:hAnsi="Times New Roman" w:cs="Times New Roman"/>
          <w:sz w:val="28"/>
          <w:szCs w:val="24"/>
          <w:lang w:eastAsia="sl-SI"/>
        </w:rPr>
        <w:t xml:space="preserve">                   </w:t>
      </w: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u w:val="single"/>
          <w:lang w:eastAsia="sl-SI"/>
        </w:rPr>
        <w:t>Postopek:</w:t>
      </w:r>
      <w:r w:rsidR="00A276DF">
        <w:rPr>
          <w:rFonts w:ascii="Times New Roman" w:eastAsia="Times New Roman" w:hAnsi="Times New Roman" w:cs="Times New Roman"/>
          <w:b/>
          <w:u w:val="single"/>
          <w:lang w:eastAsia="sl-SI"/>
        </w:rPr>
        <w:t>442</w:t>
      </w:r>
      <w:r>
        <w:rPr>
          <w:rFonts w:ascii="Times New Roman" w:eastAsia="Times New Roman" w:hAnsi="Times New Roman" w:cs="Times New Roman"/>
          <w:sz w:val="24"/>
          <w:szCs w:val="24"/>
          <w:u w:val="single"/>
          <w:lang w:eastAsia="sl-SI"/>
        </w:rPr>
        <w:t>-</w:t>
      </w:r>
      <w:r>
        <w:rPr>
          <w:rFonts w:ascii="Times New Roman" w:eastAsia="Times New Roman" w:hAnsi="Times New Roman" w:cs="Times New Roman"/>
          <w:b/>
          <w:u w:val="single"/>
          <w:lang w:eastAsia="sl-SI"/>
        </w:rPr>
        <w:t>2019-VH/MŠ</w:t>
      </w:r>
    </w:p>
    <w:p w:rsidR="00476467" w:rsidRDefault="00476467" w:rsidP="00476467">
      <w:pPr>
        <w:keepNext/>
        <w:spacing w:after="0" w:line="240" w:lineRule="auto"/>
        <w:jc w:val="both"/>
        <w:outlineLvl w:val="8"/>
        <w:rPr>
          <w:rFonts w:ascii="Times New Roman" w:eastAsia="Times New Roman" w:hAnsi="Times New Roman" w:cs="Times New Roman"/>
          <w:b/>
          <w:sz w:val="28"/>
          <w:szCs w:val="20"/>
          <w:lang w:eastAsia="sl-SI"/>
        </w:rPr>
      </w:pPr>
      <w:r>
        <w:rPr>
          <w:rFonts w:ascii="Arial" w:eastAsia="Times New Roman" w:hAnsi="Arial" w:cs="Times New Roman"/>
          <w:b/>
          <w:szCs w:val="20"/>
          <w:lang w:eastAsia="sl-SI"/>
        </w:rPr>
        <w:t xml:space="preserve">                                                                                                                                                                      </w:t>
      </w:r>
      <w:r>
        <w:rPr>
          <w:rFonts w:ascii="Times New Roman" w:eastAsia="Times New Roman" w:hAnsi="Times New Roman" w:cs="Times New Roman"/>
          <w:b/>
          <w:sz w:val="36"/>
          <w:szCs w:val="20"/>
          <w:lang w:eastAsia="sl-SI"/>
        </w:rPr>
        <w:t xml:space="preserve">    </w:t>
      </w:r>
    </w:p>
    <w:p w:rsidR="00476467" w:rsidRDefault="00476467" w:rsidP="0047646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rsidR="00476467" w:rsidRDefault="00476467" w:rsidP="0047646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Pr>
          <w:rFonts w:ascii="Times New Roman" w:eastAsia="Times New Roman" w:hAnsi="Times New Roman" w:cs="Times New Roman"/>
          <w:b/>
          <w:sz w:val="36"/>
          <w:szCs w:val="20"/>
          <w:lang w:eastAsia="sl-SI"/>
        </w:rPr>
        <w:t xml:space="preserve">POVABILO K ODDAJI INFORMATIVNE  PONUDBE </w:t>
      </w:r>
    </w:p>
    <w:p w:rsidR="00476467" w:rsidRDefault="00476467" w:rsidP="00476467">
      <w:pPr>
        <w:spacing w:after="0" w:line="240" w:lineRule="auto"/>
        <w:rPr>
          <w:rFonts w:ascii="Times New Roman" w:eastAsia="Times New Roman" w:hAnsi="Times New Roman" w:cs="Times New Roman"/>
          <w:b/>
          <w:sz w:val="32"/>
          <w:szCs w:val="20"/>
          <w:lang w:eastAsia="sl-SI"/>
        </w:rPr>
      </w:pPr>
    </w:p>
    <w:p w:rsidR="00476467" w:rsidRDefault="00476467" w:rsidP="0047646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Naročnik vabi ponudnike, da v skladu z navodili ponudnikom za izdelavo ponudbe za</w:t>
      </w:r>
    </w:p>
    <w:p w:rsidR="00476467" w:rsidRDefault="00476467" w:rsidP="00476467">
      <w:pPr>
        <w:spacing w:after="0" w:line="240" w:lineRule="auto"/>
        <w:jc w:val="both"/>
        <w:rPr>
          <w:rFonts w:ascii="Times New Roman" w:eastAsia="Times New Roman" w:hAnsi="Times New Roman" w:cs="Times New Roman"/>
          <w:sz w:val="24"/>
          <w:szCs w:val="24"/>
          <w:u w:val="single"/>
          <w:lang w:eastAsia="sl-SI"/>
        </w:rPr>
      </w:pPr>
    </w:p>
    <w:p w:rsidR="00476467" w:rsidRDefault="00476467" w:rsidP="00476467">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sz w:val="28"/>
          <w:szCs w:val="28"/>
          <w:lang w:eastAsia="sl-SI"/>
        </w:rPr>
        <w:t>GRELNO-REANIMACIJSKA POSTELJICA</w:t>
      </w:r>
    </w:p>
    <w:p w:rsidR="00476467" w:rsidRDefault="00476467" w:rsidP="00476467">
      <w:pPr>
        <w:spacing w:after="0" w:line="240" w:lineRule="auto"/>
        <w:rPr>
          <w:rFonts w:ascii="Times New Roman" w:eastAsia="Times New Roman" w:hAnsi="Times New Roman" w:cs="Times New Roman"/>
          <w:b/>
          <w:lang w:eastAsia="sl-SI"/>
        </w:rPr>
      </w:pPr>
    </w:p>
    <w:p w:rsidR="00476467" w:rsidRDefault="00476467" w:rsidP="00476467">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Splošne zahteve:</w:t>
      </w:r>
    </w:p>
    <w:p w:rsidR="00476467" w:rsidRDefault="00476467" w:rsidP="00476467">
      <w:pPr>
        <w:spacing w:after="0" w:line="240" w:lineRule="auto"/>
        <w:rPr>
          <w:rFonts w:ascii="Times New Roman" w:eastAsia="Times New Roman" w:hAnsi="Times New Roman" w:cs="Times New Roman"/>
          <w:lang w:eastAsia="sl-SI"/>
        </w:rPr>
      </w:pPr>
    </w:p>
    <w:p w:rsidR="00476467" w:rsidRDefault="00476467" w:rsidP="00476467">
      <w:pPr>
        <w:numPr>
          <w:ilvl w:val="0"/>
          <w:numId w:val="1"/>
        </w:numPr>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rsidR="00476467" w:rsidRDefault="00476467" w:rsidP="00476467">
      <w:pPr>
        <w:numPr>
          <w:ilvl w:val="0"/>
          <w:numId w:val="1"/>
        </w:numPr>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lang w:eastAsia="sl-SI"/>
        </w:rPr>
        <w:t>Cena mora vsebovati vse stroške, popuste, rabate, dostavo, montažo in davek na dodano vrednost.</w:t>
      </w:r>
      <w:r>
        <w:rPr>
          <w:rFonts w:ascii="Times New Roman" w:eastAsia="Times New Roman" w:hAnsi="Times New Roman" w:cs="Times New Roman"/>
          <w:bCs/>
          <w:lang w:eastAsia="zh-CN"/>
        </w:rPr>
        <w:t xml:space="preserve"> </w:t>
      </w:r>
    </w:p>
    <w:p w:rsidR="00476467" w:rsidRDefault="00476467" w:rsidP="00476467">
      <w:pPr>
        <w:numPr>
          <w:ilvl w:val="0"/>
          <w:numId w:val="1"/>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bCs/>
          <w:lang w:eastAsia="zh-CN"/>
        </w:rPr>
        <w:t xml:space="preserve">Izvajalec  mora zagotoviti dostavo blaga ter montažo in namestitev v prostor pri naročniku </w:t>
      </w:r>
      <w:r>
        <w:rPr>
          <w:rFonts w:ascii="Times New Roman" w:eastAsia="Times New Roman" w:hAnsi="Times New Roman" w:cs="Times New Roman"/>
          <w:lang w:eastAsia="zh-CN"/>
        </w:rPr>
        <w:t>Termin montaže/primopredaje  je potrebno uskladiti  z naročnikom (kontaktna oseba naročnika Vanja Herman Gril)</w:t>
      </w:r>
    </w:p>
    <w:p w:rsidR="00476467" w:rsidRDefault="00476467" w:rsidP="00476467">
      <w:pPr>
        <w:numPr>
          <w:ilvl w:val="0"/>
          <w:numId w:val="2"/>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rsidR="00476467" w:rsidRDefault="00476467" w:rsidP="00476467">
      <w:pPr>
        <w:numPr>
          <w:ilvl w:val="0"/>
          <w:numId w:val="2"/>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Ponudbi predložite prospekte ter drugo dokumentacijo iz katere je razvidno izpolnjevanje tehničnih zahtev.</w:t>
      </w:r>
    </w:p>
    <w:p w:rsidR="00476467" w:rsidRDefault="00476467" w:rsidP="00476467">
      <w:pPr>
        <w:spacing w:after="0" w:line="240" w:lineRule="auto"/>
        <w:jc w:val="both"/>
        <w:rPr>
          <w:rFonts w:ascii="Times New Roman" w:eastAsia="Times New Roman" w:hAnsi="Times New Roman" w:cs="Times New Roman"/>
          <w:sz w:val="24"/>
          <w:szCs w:val="24"/>
          <w:lang w:eastAsia="sl-SI"/>
        </w:rPr>
      </w:pPr>
    </w:p>
    <w:p w:rsidR="00476467" w:rsidRDefault="00476467" w:rsidP="0047646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Kontaktna oseba s strani naročnika ;</w:t>
      </w:r>
    </w:p>
    <w:p w:rsidR="00476467" w:rsidRDefault="00476467" w:rsidP="00476467">
      <w:pPr>
        <w:spacing w:after="0" w:line="240" w:lineRule="auto"/>
        <w:jc w:val="both"/>
        <w:rPr>
          <w:rFonts w:ascii="Times New Roman" w:eastAsia="Times New Roman" w:hAnsi="Times New Roman" w:cs="Times New Roman"/>
          <w:sz w:val="24"/>
          <w:szCs w:val="24"/>
          <w:lang w:eastAsia="sl-SI"/>
        </w:rPr>
      </w:pPr>
    </w:p>
    <w:p w:rsidR="00476467" w:rsidRDefault="00476467" w:rsidP="0047646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u w:val="single"/>
          <w:lang w:eastAsia="sl-SI"/>
        </w:rPr>
        <w:t xml:space="preserve">- </w:t>
      </w:r>
      <w:smartTag w:uri="urn:schemas-microsoft-com:office:smarttags" w:element="PersonName">
        <w:smartTagPr>
          <w:attr w:name="ProductID" w:val="Vanja Herman"/>
        </w:smartTagPr>
        <w:r>
          <w:rPr>
            <w:rFonts w:ascii="Times New Roman" w:eastAsia="Times New Roman" w:hAnsi="Times New Roman" w:cs="Times New Roman"/>
            <w:sz w:val="24"/>
            <w:szCs w:val="24"/>
            <w:u w:val="single"/>
            <w:lang w:eastAsia="sl-SI"/>
          </w:rPr>
          <w:t>Vanja Herman</w:t>
        </w:r>
      </w:smartTag>
      <w:r>
        <w:rPr>
          <w:rFonts w:ascii="Times New Roman" w:eastAsia="Times New Roman" w:hAnsi="Times New Roman" w:cs="Times New Roman"/>
          <w:sz w:val="24"/>
          <w:szCs w:val="24"/>
          <w:u w:val="single"/>
          <w:lang w:eastAsia="sl-SI"/>
        </w:rPr>
        <w:t xml:space="preserve"> Gril, </w:t>
      </w:r>
      <w:proofErr w:type="spellStart"/>
      <w:r>
        <w:rPr>
          <w:rFonts w:ascii="Times New Roman" w:eastAsia="Times New Roman" w:hAnsi="Times New Roman" w:cs="Times New Roman"/>
          <w:sz w:val="24"/>
          <w:szCs w:val="24"/>
          <w:u w:val="single"/>
          <w:lang w:eastAsia="sl-SI"/>
        </w:rPr>
        <w:t>dipl.ekon</w:t>
      </w:r>
      <w:proofErr w:type="spellEnd"/>
      <w:r>
        <w:rPr>
          <w:rFonts w:ascii="Times New Roman" w:eastAsia="Times New Roman" w:hAnsi="Times New Roman" w:cs="Times New Roman"/>
          <w:sz w:val="24"/>
          <w:szCs w:val="24"/>
          <w:u w:val="single"/>
          <w:lang w:eastAsia="sl-SI"/>
        </w:rPr>
        <w:t>.,</w:t>
      </w:r>
      <w:r>
        <w:rPr>
          <w:rFonts w:ascii="Times New Roman" w:eastAsia="Times New Roman" w:hAnsi="Times New Roman" w:cs="Times New Roman"/>
          <w:sz w:val="24"/>
          <w:szCs w:val="24"/>
          <w:lang w:eastAsia="sl-SI"/>
        </w:rPr>
        <w:t xml:space="preserve"> </w:t>
      </w:r>
      <w:proofErr w:type="spellStart"/>
      <w:r>
        <w:rPr>
          <w:rFonts w:ascii="Times New Roman" w:eastAsia="Times New Roman" w:hAnsi="Times New Roman" w:cs="Times New Roman"/>
          <w:sz w:val="24"/>
          <w:szCs w:val="24"/>
          <w:lang w:eastAsia="sl-SI"/>
        </w:rPr>
        <w:t>tel.št</w:t>
      </w:r>
      <w:proofErr w:type="spellEnd"/>
      <w:r>
        <w:rPr>
          <w:rFonts w:ascii="Times New Roman" w:eastAsia="Times New Roman" w:hAnsi="Times New Roman" w:cs="Times New Roman"/>
          <w:sz w:val="24"/>
          <w:szCs w:val="24"/>
          <w:lang w:eastAsia="sl-SI"/>
        </w:rPr>
        <w:t xml:space="preserve">. 03 423 30 78, faks št. 03 423 37 56, elektronska pošta </w:t>
      </w:r>
      <w:r>
        <w:rPr>
          <w:rFonts w:ascii="Times New Roman" w:eastAsia="Times New Roman" w:hAnsi="Times New Roman" w:cs="Times New Roman"/>
          <w:color w:val="0000FF"/>
          <w:sz w:val="24"/>
          <w:szCs w:val="24"/>
          <w:u w:val="single"/>
          <w:lang w:eastAsia="sl-SI"/>
        </w:rPr>
        <w:t>vanja.herman@sb-celje.si</w:t>
      </w:r>
      <w:r>
        <w:rPr>
          <w:rFonts w:ascii="Times New Roman" w:eastAsia="Times New Roman" w:hAnsi="Times New Roman" w:cs="Times New Roman"/>
          <w:sz w:val="24"/>
          <w:szCs w:val="24"/>
          <w:lang w:eastAsia="sl-SI"/>
        </w:rPr>
        <w:t>.</w:t>
      </w: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Ponudbe pošljite na naslov elektronske pošte </w:t>
      </w:r>
    </w:p>
    <w:p w:rsidR="00476467" w:rsidRDefault="00493E84" w:rsidP="00476467">
      <w:pPr>
        <w:pBdr>
          <w:top w:val="single" w:sz="4" w:space="1" w:color="auto"/>
          <w:left w:val="single" w:sz="4" w:space="4" w:color="auto"/>
          <w:bottom w:val="single" w:sz="4" w:space="1" w:color="auto"/>
          <w:right w:val="single" w:sz="4" w:space="4" w:color="auto"/>
        </w:pBdr>
        <w:spacing w:after="0" w:line="240" w:lineRule="auto"/>
      </w:pPr>
      <w:hyperlink r:id="rId6" w:history="1">
        <w:r w:rsidR="00476467">
          <w:rPr>
            <w:rStyle w:val="Hiperpovezava"/>
          </w:rPr>
          <w:t>Nabava1@sb-celje.si</w:t>
        </w:r>
      </w:hyperlink>
    </w:p>
    <w:p w:rsidR="00476467" w:rsidRDefault="00476467" w:rsidP="0047646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b/>
          <w:sz w:val="24"/>
          <w:szCs w:val="24"/>
          <w:lang w:eastAsia="sl-SI"/>
        </w:rPr>
        <w:t xml:space="preserve">z oznako EN_ </w:t>
      </w:r>
      <w:r>
        <w:rPr>
          <w:rFonts w:ascii="Times New Roman" w:eastAsia="Times New Roman" w:hAnsi="Times New Roman" w:cs="Times New Roman"/>
          <w:b/>
          <w:bCs/>
          <w:sz w:val="24"/>
          <w:szCs w:val="24"/>
          <w:lang w:eastAsia="sl-SI"/>
        </w:rPr>
        <w:t>GRELNO-REANIMACIJSKA POSTELJICA</w:t>
      </w:r>
      <w:r w:rsidR="00A276DF">
        <w:rPr>
          <w:rFonts w:ascii="Times New Roman" w:eastAsia="Times New Roman" w:hAnsi="Times New Roman" w:cs="Times New Roman"/>
          <w:b/>
          <w:sz w:val="24"/>
          <w:szCs w:val="24"/>
          <w:lang w:eastAsia="sl-SI"/>
        </w:rPr>
        <w:t>_ 442</w:t>
      </w:r>
      <w:r>
        <w:rPr>
          <w:rFonts w:ascii="Times New Roman" w:eastAsia="Times New Roman" w:hAnsi="Times New Roman" w:cs="Times New Roman"/>
          <w:b/>
          <w:sz w:val="24"/>
          <w:szCs w:val="24"/>
          <w:lang w:eastAsia="sl-SI"/>
        </w:rPr>
        <w:t>_2019 do najkasneje 06.11.2019 do 12 ure</w:t>
      </w:r>
      <w:r>
        <w:rPr>
          <w:rFonts w:ascii="Times New Roman" w:eastAsia="Times New Roman" w:hAnsi="Times New Roman" w:cs="Times New Roman"/>
          <w:sz w:val="24"/>
          <w:szCs w:val="24"/>
          <w:lang w:eastAsia="sl-SI"/>
        </w:rPr>
        <w:t>.</w:t>
      </w: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 xml:space="preserve">Priloga </w:t>
      </w:r>
    </w:p>
    <w:p w:rsidR="00476467" w:rsidRDefault="00476467" w:rsidP="00476467">
      <w:pPr>
        <w:numPr>
          <w:ilvl w:val="0"/>
          <w:numId w:val="3"/>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Obrazec predračuna (OBR-2),</w:t>
      </w:r>
    </w:p>
    <w:p w:rsidR="00476467" w:rsidRDefault="00476467" w:rsidP="00476467">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Izjava o zastopstvu  (OBR-3),</w:t>
      </w:r>
    </w:p>
    <w:p w:rsidR="00476467" w:rsidRDefault="00476467" w:rsidP="00476467">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Izjavna o izpolnjevanju tehnične specifikacije opreme (OBR-4)</w:t>
      </w:r>
    </w:p>
    <w:p w:rsidR="00476467" w:rsidRDefault="00476467" w:rsidP="00476467">
      <w:pPr>
        <w:numPr>
          <w:ilvl w:val="0"/>
          <w:numId w:val="3"/>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Obveznost izbranega ponudnika</w:t>
      </w:r>
    </w:p>
    <w:p w:rsidR="00476467" w:rsidRDefault="00476467" w:rsidP="00476467">
      <w:pPr>
        <w:spacing w:after="0" w:line="240" w:lineRule="auto"/>
        <w:rPr>
          <w:rFonts w:ascii="Times New Roman" w:eastAsia="Times New Roman" w:hAnsi="Times New Roman" w:cs="Times New Roman"/>
          <w:sz w:val="20"/>
          <w:szCs w:val="20"/>
          <w:lang w:eastAsia="sl-SI"/>
        </w:rPr>
        <w:sectPr w:rsidR="00476467">
          <w:pgSz w:w="11906" w:h="16838"/>
          <w:pgMar w:top="902" w:right="1418" w:bottom="720" w:left="1418" w:header="709" w:footer="709" w:gutter="0"/>
          <w:cols w:space="708"/>
        </w:sectPr>
      </w:pPr>
    </w:p>
    <w:p w:rsidR="00476467" w:rsidRDefault="00476467" w:rsidP="00476467">
      <w:pPr>
        <w:keepNext/>
        <w:spacing w:after="0" w:line="240" w:lineRule="auto"/>
        <w:outlineLvl w:val="0"/>
        <w:rPr>
          <w:rFonts w:ascii="Times New Roman" w:eastAsia="Times New Roman" w:hAnsi="Times New Roman" w:cs="Times New Roman"/>
          <w:sz w:val="28"/>
          <w:szCs w:val="20"/>
          <w:lang w:eastAsia="sl-SI"/>
        </w:rPr>
      </w:pPr>
      <w:r>
        <w:rPr>
          <w:rFonts w:ascii="Times New Roman" w:eastAsia="Times New Roman" w:hAnsi="Times New Roman" w:cs="Times New Roman"/>
          <w:b/>
          <w:sz w:val="28"/>
          <w:szCs w:val="20"/>
          <w:lang w:eastAsia="sl-SI"/>
        </w:rPr>
        <w:lastRenderedPageBreak/>
        <w:t xml:space="preserve">OBRAZEC PREDRAČUNA                                                                                                                 OBR-2  </w:t>
      </w: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rsidR="00476467" w:rsidRDefault="00476467" w:rsidP="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_______________________________</w:t>
      </w: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b/>
          <w:sz w:val="24"/>
          <w:szCs w:val="24"/>
          <w:u w:val="single"/>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b/>
          <w:sz w:val="24"/>
          <w:szCs w:val="24"/>
          <w:u w:val="single"/>
          <w:lang w:eastAsia="sl-SI"/>
        </w:rPr>
        <w:t>PREDMET:</w:t>
      </w:r>
      <w:r>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bCs/>
          <w:sz w:val="24"/>
          <w:szCs w:val="24"/>
          <w:lang w:eastAsia="sl-SI"/>
        </w:rPr>
        <w:t>GRELNO-REANIMACIJSKA POSTELJICA</w:t>
      </w:r>
    </w:p>
    <w:p w:rsidR="00476467" w:rsidRDefault="00476467" w:rsidP="00476467">
      <w:pPr>
        <w:spacing w:line="254" w:lineRule="auto"/>
        <w:rPr>
          <w:rFonts w:ascii="Times New Roman" w:eastAsia="Calibri" w:hAnsi="Times New Roman" w:cs="Times New Roman"/>
        </w:rPr>
      </w:pPr>
    </w:p>
    <w:p w:rsidR="00476467" w:rsidRDefault="00476467" w:rsidP="00476467">
      <w:pPr>
        <w:suppressAutoHyphens/>
        <w:spacing w:after="0" w:line="240" w:lineRule="auto"/>
        <w:rPr>
          <w:rFonts w:ascii="Times New Roman" w:eastAsia="Times New Roman" w:hAnsi="Times New Roman" w:cs="Times New Roman"/>
          <w:sz w:val="24"/>
          <w:szCs w:val="24"/>
          <w:lang w:eastAsia="ar-SA"/>
        </w:rPr>
      </w:pPr>
    </w:p>
    <w:p w:rsidR="00476467" w:rsidRDefault="00476467" w:rsidP="00476467">
      <w:pPr>
        <w:suppressAutoHyphens/>
        <w:spacing w:after="0" w:line="240" w:lineRule="auto"/>
        <w:jc w:val="center"/>
        <w:rPr>
          <w:rFonts w:ascii="Times New Roman" w:eastAsia="Times New Roman" w:hAnsi="Times New Roman" w:cs="Times New Roman"/>
          <w:b/>
          <w:sz w:val="28"/>
          <w:szCs w:val="28"/>
          <w:u w:val="single"/>
          <w:lang w:eastAsia="ar-SA"/>
        </w:rPr>
      </w:pPr>
      <w:r>
        <w:rPr>
          <w:rFonts w:ascii="Times New Roman" w:eastAsia="Times New Roman" w:hAnsi="Times New Roman" w:cs="Times New Roman"/>
          <w:b/>
          <w:sz w:val="28"/>
          <w:szCs w:val="28"/>
          <w:u w:val="single"/>
          <w:lang w:eastAsia="ar-SA"/>
        </w:rPr>
        <w:t>PREDRAČUN</w:t>
      </w:r>
    </w:p>
    <w:p w:rsidR="00476467" w:rsidRDefault="00476467" w:rsidP="00476467">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(oprema, vzdrževanje, preventivni pregledi opreme za obdobje 7 let )</w:t>
      </w:r>
    </w:p>
    <w:tbl>
      <w:tblPr>
        <w:tblW w:w="0" w:type="dxa"/>
        <w:tblInd w:w="-709" w:type="dxa"/>
        <w:tblLayout w:type="fixed"/>
        <w:tblCellMar>
          <w:left w:w="0" w:type="dxa"/>
          <w:right w:w="0" w:type="dxa"/>
        </w:tblCellMar>
        <w:tblLook w:val="04A0" w:firstRow="1" w:lastRow="0" w:firstColumn="1" w:lastColumn="0" w:noHBand="0" w:noVBand="1"/>
      </w:tblPr>
      <w:tblGrid>
        <w:gridCol w:w="6616"/>
      </w:tblGrid>
      <w:tr w:rsidR="00476467" w:rsidTr="00476467">
        <w:trPr>
          <w:trHeight w:val="98"/>
        </w:trPr>
        <w:tc>
          <w:tcPr>
            <w:tcW w:w="6616" w:type="dxa"/>
          </w:tcPr>
          <w:p w:rsidR="00476467" w:rsidRDefault="00476467">
            <w:pPr>
              <w:spacing w:after="0" w:line="240" w:lineRule="auto"/>
              <w:rPr>
                <w:rFonts w:ascii="Times New Roman" w:eastAsia="Times New Roman" w:hAnsi="Times New Roman" w:cs="Times New Roman"/>
                <w:lang w:eastAsia="ar-SA"/>
              </w:rPr>
            </w:pPr>
          </w:p>
        </w:tc>
      </w:tr>
    </w:tbl>
    <w:p w:rsidR="00476467" w:rsidRDefault="00476467" w:rsidP="00476467">
      <w:pPr>
        <w:spacing w:after="0" w:line="240" w:lineRule="auto"/>
        <w:rPr>
          <w:rFonts w:ascii="Times New Roman" w:eastAsia="Times New Roman" w:hAnsi="Times New Roman" w:cs="Times New Roman"/>
          <w:sz w:val="24"/>
          <w:szCs w:val="24"/>
          <w:lang w:eastAsia="sl-SI"/>
        </w:rPr>
      </w:pPr>
    </w:p>
    <w:tbl>
      <w:tblPr>
        <w:tblW w:w="0" w:type="dxa"/>
        <w:tblInd w:w="55" w:type="dxa"/>
        <w:tblLayout w:type="fixed"/>
        <w:tblCellMar>
          <w:left w:w="70" w:type="dxa"/>
          <w:right w:w="70" w:type="dxa"/>
        </w:tblCellMar>
        <w:tblLook w:val="04A0" w:firstRow="1" w:lastRow="0" w:firstColumn="1" w:lastColumn="0" w:noHBand="0" w:noVBand="1"/>
      </w:tblPr>
      <w:tblGrid>
        <w:gridCol w:w="5515"/>
        <w:gridCol w:w="22"/>
        <w:gridCol w:w="2556"/>
        <w:gridCol w:w="2553"/>
        <w:gridCol w:w="2413"/>
        <w:gridCol w:w="2691"/>
      </w:tblGrid>
      <w:tr w:rsidR="00476467" w:rsidTr="00476467">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hideMark/>
          </w:tcPr>
          <w:p w:rsidR="00476467" w:rsidRDefault="00476467">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hideMark/>
          </w:tcPr>
          <w:p w:rsidR="00476467" w:rsidRDefault="00476467">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hideMark/>
          </w:tcPr>
          <w:p w:rsidR="00476467" w:rsidRDefault="00476467">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rsidR="00476467" w:rsidRDefault="00476467">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Količina (3)</w:t>
            </w:r>
          </w:p>
          <w:p w:rsidR="00476467" w:rsidRDefault="00476467">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hideMark/>
          </w:tcPr>
          <w:p w:rsidR="00476467" w:rsidRDefault="00476467">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Vrednost brez DDV (4)</w:t>
            </w:r>
          </w:p>
        </w:tc>
      </w:tr>
      <w:tr w:rsidR="00476467" w:rsidTr="00476467">
        <w:trPr>
          <w:trHeight w:val="876"/>
        </w:trPr>
        <w:tc>
          <w:tcPr>
            <w:tcW w:w="5537" w:type="dxa"/>
            <w:gridSpan w:val="2"/>
            <w:tcBorders>
              <w:top w:val="single" w:sz="4" w:space="0" w:color="auto"/>
              <w:left w:val="single" w:sz="4" w:space="0" w:color="auto"/>
              <w:bottom w:val="single" w:sz="4" w:space="0" w:color="auto"/>
              <w:right w:val="single" w:sz="4" w:space="0" w:color="auto"/>
            </w:tcBorders>
            <w:hideMark/>
          </w:tcPr>
          <w:p w:rsidR="00476467" w:rsidRDefault="00476467">
            <w:pPr>
              <w:pStyle w:val="Odstavekseznama"/>
              <w:numPr>
                <w:ilvl w:val="0"/>
                <w:numId w:val="4"/>
              </w:numPr>
              <w:spacing w:after="0" w:line="240"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bCs/>
                <w:sz w:val="24"/>
                <w:szCs w:val="24"/>
                <w:lang w:eastAsia="sl-SI"/>
              </w:rPr>
              <w:t>GRELNO-REANIMACIJSKA POSTELJICA</w:t>
            </w:r>
          </w:p>
        </w:tc>
        <w:tc>
          <w:tcPr>
            <w:tcW w:w="2556"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hideMark/>
          </w:tcPr>
          <w:p w:rsidR="00476467" w:rsidRDefault="0047646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w:t>
            </w:r>
          </w:p>
        </w:tc>
        <w:tc>
          <w:tcPr>
            <w:tcW w:w="2691"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sl-SI"/>
              </w:rPr>
            </w:pPr>
          </w:p>
        </w:tc>
      </w:tr>
      <w:tr w:rsidR="00476467" w:rsidTr="00476467">
        <w:trPr>
          <w:trHeight w:val="279"/>
        </w:trPr>
        <w:tc>
          <w:tcPr>
            <w:tcW w:w="5515"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2.Vrednost </w:t>
            </w:r>
            <w:r>
              <w:rPr>
                <w:rFonts w:ascii="Times New Roman" w:eastAsia="Times New Roman" w:hAnsi="Times New Roman" w:cs="Times New Roman"/>
                <w:sz w:val="20"/>
                <w:szCs w:val="20"/>
                <w:lang w:eastAsia="ar-SA"/>
              </w:rPr>
              <w:t>preventivnega vzdrževanje ter redni letni pregled opreme</w:t>
            </w:r>
            <w:r>
              <w:rPr>
                <w:rFonts w:ascii="Times New Roman" w:eastAsia="Times New Roman" w:hAnsi="Times New Roman" w:cs="Times New Roman"/>
                <w:sz w:val="20"/>
                <w:szCs w:val="20"/>
                <w:lang w:eastAsia="sl-SI"/>
              </w:rPr>
              <w:t xml:space="preserve">  za obdobje 7 let </w:t>
            </w:r>
          </w:p>
          <w:p w:rsidR="00476467" w:rsidRDefault="00476467">
            <w:pPr>
              <w:suppressAutoHyphens/>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ind w:left="1080"/>
              <w:rPr>
                <w:rFonts w:ascii="Times New Roman" w:eastAsia="Times New Roman" w:hAnsi="Times New Roman" w:cs="Times New Roman"/>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sl-SI"/>
              </w:rPr>
            </w:pPr>
          </w:p>
        </w:tc>
      </w:tr>
      <w:tr w:rsidR="00476467" w:rsidTr="00476467">
        <w:trPr>
          <w:trHeight w:val="1235"/>
        </w:trPr>
        <w:tc>
          <w:tcPr>
            <w:tcW w:w="10646" w:type="dxa"/>
            <w:gridSpan w:val="4"/>
            <w:vMerge w:val="restart"/>
            <w:tcBorders>
              <w:top w:val="single" w:sz="4" w:space="0" w:color="auto"/>
              <w:left w:val="nil"/>
              <w:bottom w:val="nil"/>
              <w:right w:val="single" w:sz="4" w:space="0" w:color="auto"/>
            </w:tcBorders>
            <w:vAlign w:val="center"/>
          </w:tcPr>
          <w:p w:rsidR="00476467" w:rsidRDefault="00476467">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rsidR="00476467" w:rsidRDefault="0047646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Vrednost opreme v EUR brez DDV(1)</w:t>
            </w:r>
          </w:p>
          <w:p w:rsidR="00476467" w:rsidRDefault="00476467">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sl-SI"/>
              </w:rPr>
            </w:pPr>
          </w:p>
        </w:tc>
      </w:tr>
      <w:tr w:rsidR="00476467" w:rsidTr="00476467">
        <w:trPr>
          <w:trHeight w:val="378"/>
        </w:trPr>
        <w:tc>
          <w:tcPr>
            <w:tcW w:w="18337" w:type="dxa"/>
            <w:gridSpan w:val="4"/>
            <w:vMerge/>
            <w:tcBorders>
              <w:top w:val="single" w:sz="4" w:space="0" w:color="auto"/>
              <w:left w:val="nil"/>
              <w:bottom w:val="nil"/>
              <w:right w:val="single" w:sz="4" w:space="0" w:color="auto"/>
            </w:tcBorders>
            <w:vAlign w:val="center"/>
            <w:hideMark/>
          </w:tcPr>
          <w:p w:rsidR="00476467" w:rsidRDefault="00476467">
            <w:pPr>
              <w:spacing w:after="0"/>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sl-SI"/>
              </w:rPr>
            </w:pPr>
          </w:p>
        </w:tc>
      </w:tr>
      <w:tr w:rsidR="00476467" w:rsidTr="00476467">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hideMark/>
          </w:tcPr>
          <w:p w:rsidR="00476467" w:rsidRDefault="00476467">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zh-CN"/>
              </w:rPr>
            </w:pPr>
          </w:p>
          <w:p w:rsidR="00476467" w:rsidRDefault="00476467">
            <w:pPr>
              <w:spacing w:after="0" w:line="240" w:lineRule="auto"/>
              <w:rPr>
                <w:rFonts w:ascii="Times New Roman" w:eastAsia="Times New Roman" w:hAnsi="Times New Roman" w:cs="Times New Roman"/>
                <w:b/>
                <w:sz w:val="20"/>
                <w:szCs w:val="20"/>
                <w:lang w:eastAsia="zh-CN"/>
              </w:rPr>
            </w:pPr>
          </w:p>
          <w:p w:rsidR="00476467" w:rsidRDefault="00476467">
            <w:pPr>
              <w:suppressAutoHyphens/>
              <w:spacing w:after="0" w:line="240" w:lineRule="auto"/>
              <w:rPr>
                <w:rFonts w:ascii="Times New Roman" w:eastAsia="Times New Roman" w:hAnsi="Times New Roman" w:cs="Times New Roman"/>
                <w:b/>
                <w:sz w:val="20"/>
                <w:szCs w:val="20"/>
                <w:lang w:eastAsia="zh-CN"/>
              </w:rPr>
            </w:pPr>
          </w:p>
        </w:tc>
      </w:tr>
      <w:tr w:rsidR="00476467" w:rsidTr="00476467">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hideMark/>
          </w:tcPr>
          <w:p w:rsidR="00476467" w:rsidRDefault="00476467">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sz w:val="20"/>
                <w:szCs w:val="20"/>
                <w:lang w:eastAsia="sl-SI"/>
              </w:rPr>
              <w:lastRenderedPageBreak/>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b/>
                <w:sz w:val="20"/>
                <w:szCs w:val="20"/>
                <w:lang w:eastAsia="zh-CN"/>
              </w:rPr>
            </w:pPr>
          </w:p>
        </w:tc>
      </w:tr>
      <w:tr w:rsidR="00476467" w:rsidTr="00476467">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rsidR="00476467" w:rsidRDefault="00476467">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Skupaj vrednost v EUR  za 1+2 v EUR z DDV</w:t>
            </w:r>
          </w:p>
          <w:p w:rsidR="00476467" w:rsidRDefault="00476467">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rsidR="00476467" w:rsidRDefault="00476467">
            <w:pPr>
              <w:spacing w:after="0" w:line="240" w:lineRule="auto"/>
              <w:rPr>
                <w:rFonts w:ascii="Times New Roman" w:eastAsia="Times New Roman" w:hAnsi="Times New Roman" w:cs="Times New Roman"/>
                <w:b/>
                <w:sz w:val="20"/>
                <w:szCs w:val="20"/>
                <w:lang w:eastAsia="zh-CN"/>
              </w:rPr>
            </w:pPr>
          </w:p>
        </w:tc>
      </w:tr>
    </w:tbl>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Datum: ____________                                                                    Žig in podpis ponudnik</w:t>
      </w: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pacing w:after="0" w:line="240" w:lineRule="auto"/>
        <w:rPr>
          <w:rFonts w:ascii="Times New Roman" w:eastAsia="Times New Roman" w:hAnsi="Times New Roman" w:cs="Times New Roman"/>
          <w:sz w:val="24"/>
          <w:szCs w:val="24"/>
          <w:lang w:eastAsia="zh-CN"/>
        </w:rPr>
        <w:sectPr w:rsidR="00476467">
          <w:pgSz w:w="16838" w:h="11906" w:orient="landscape"/>
          <w:pgMar w:top="1418" w:right="720" w:bottom="1418" w:left="902" w:header="709" w:footer="709" w:gutter="0"/>
          <w:cols w:space="708"/>
        </w:sectPr>
      </w:pPr>
    </w:p>
    <w:tbl>
      <w:tblPr>
        <w:tblW w:w="13152"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152"/>
      </w:tblGrid>
      <w:tr w:rsidR="00476467" w:rsidTr="00476467">
        <w:trPr>
          <w:trHeight w:val="904"/>
        </w:trPr>
        <w:tc>
          <w:tcPr>
            <w:tcW w:w="13152" w:type="dxa"/>
            <w:tcBorders>
              <w:top w:val="single" w:sz="4" w:space="0" w:color="auto"/>
              <w:left w:val="single" w:sz="4" w:space="0" w:color="auto"/>
              <w:bottom w:val="single" w:sz="4" w:space="0" w:color="auto"/>
              <w:right w:val="single" w:sz="4" w:space="0" w:color="auto"/>
            </w:tcBorders>
            <w:shd w:val="clear" w:color="auto" w:fill="A6A6A6"/>
          </w:tcPr>
          <w:p w:rsidR="00476467" w:rsidRDefault="00476467">
            <w:pPr>
              <w:spacing w:after="0" w:line="240" w:lineRule="auto"/>
              <w:ind w:left="360"/>
              <w:jc w:val="both"/>
              <w:rPr>
                <w:rFonts w:ascii="Calibri" w:eastAsia="Times New Roman" w:hAnsi="Calibri" w:cs="Times New Roman"/>
                <w:lang w:eastAsia="sl-SI"/>
              </w:rPr>
            </w:pPr>
          </w:p>
          <w:p w:rsidR="00476467" w:rsidRDefault="00476467">
            <w:pPr>
              <w:spacing w:after="0" w:line="240" w:lineRule="auto"/>
              <w:ind w:left="360"/>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u w:val="single"/>
                <w:lang w:eastAsia="sl-SI"/>
              </w:rPr>
              <w:t>Priloga obr-2.</w:t>
            </w: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b/>
                <w:sz w:val="24"/>
                <w:szCs w:val="24"/>
                <w:lang w:eastAsia="sl-SI"/>
              </w:rPr>
              <w:t xml:space="preserve">Preglednica originalnih rezervnih delov, ki se največkrat uporabljajo v času vzdrževanja in  ORIGINALNEGA  </w:t>
            </w:r>
            <w:r>
              <w:rPr>
                <w:rFonts w:ascii="Times New Roman" w:eastAsia="Times New Roman" w:hAnsi="Times New Roman" w:cs="Times New Roman"/>
                <w:b/>
                <w:caps/>
                <w:sz w:val="24"/>
                <w:szCs w:val="24"/>
                <w:lang w:eastAsia="sl-SI"/>
              </w:rPr>
              <w:t>potrošnega materiala  potrebnega pri delovanju medicinskih aparatov</w:t>
            </w:r>
            <w:r>
              <w:rPr>
                <w:rFonts w:ascii="Times New Roman" w:eastAsia="Times New Roman" w:hAnsi="Times New Roman" w:cs="Times New Roman"/>
                <w:b/>
                <w:sz w:val="24"/>
                <w:szCs w:val="24"/>
                <w:lang w:eastAsia="sl-SI"/>
              </w:rPr>
              <w:t xml:space="preserve"> in tehnološke opreme</w:t>
            </w:r>
          </w:p>
        </w:tc>
      </w:tr>
    </w:tbl>
    <w:p w:rsidR="00476467" w:rsidRDefault="00476467" w:rsidP="00476467">
      <w:pPr>
        <w:spacing w:after="0" w:line="240" w:lineRule="auto"/>
        <w:jc w:val="both"/>
        <w:rPr>
          <w:rFonts w:ascii="Calibri" w:eastAsia="Times New Roman" w:hAnsi="Calibri" w:cs="Times New Roman"/>
          <w:lang w:eastAsia="sl-SI"/>
        </w:rPr>
      </w:pPr>
    </w:p>
    <w:tbl>
      <w:tblPr>
        <w:tblW w:w="14558" w:type="dxa"/>
        <w:tblInd w:w="55" w:type="dxa"/>
        <w:tblCellMar>
          <w:left w:w="70" w:type="dxa"/>
          <w:right w:w="70" w:type="dxa"/>
        </w:tblCellMar>
        <w:tblLook w:val="04A0" w:firstRow="1" w:lastRow="0" w:firstColumn="1" w:lastColumn="0" w:noHBand="0" w:noVBand="1"/>
      </w:tblPr>
      <w:tblGrid>
        <w:gridCol w:w="1048"/>
        <w:gridCol w:w="1068"/>
        <w:gridCol w:w="1051"/>
        <w:gridCol w:w="1047"/>
        <w:gridCol w:w="1051"/>
        <w:gridCol w:w="1047"/>
        <w:gridCol w:w="1048"/>
        <w:gridCol w:w="1050"/>
        <w:gridCol w:w="1333"/>
        <w:gridCol w:w="1529"/>
        <w:gridCol w:w="1643"/>
        <w:gridCol w:w="1643"/>
      </w:tblGrid>
      <w:tr w:rsidR="00476467" w:rsidTr="00476467">
        <w:trPr>
          <w:trHeight w:val="2420"/>
        </w:trPr>
        <w:tc>
          <w:tcPr>
            <w:tcW w:w="1048" w:type="dxa"/>
            <w:tcBorders>
              <w:top w:val="single" w:sz="4" w:space="0" w:color="auto"/>
              <w:left w:val="single" w:sz="4" w:space="0" w:color="auto"/>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proofErr w:type="spellStart"/>
            <w:r>
              <w:rPr>
                <w:rFonts w:ascii="Times New Roman" w:eastAsia="Times New Roman" w:hAnsi="Times New Roman" w:cs="Times New Roman"/>
                <w:b/>
                <w:bCs/>
                <w:sz w:val="16"/>
                <w:szCs w:val="16"/>
                <w:lang w:eastAsia="sl-SI"/>
              </w:rPr>
              <w:t>Zap.št</w:t>
            </w:r>
            <w:proofErr w:type="spellEnd"/>
            <w:r>
              <w:rPr>
                <w:rFonts w:ascii="Times New Roman" w:eastAsia="Times New Roman" w:hAnsi="Times New Roman" w:cs="Times New Roman"/>
                <w:b/>
                <w:bCs/>
                <w:sz w:val="16"/>
                <w:szCs w:val="16"/>
                <w:lang w:eastAsia="sl-SI"/>
              </w:rPr>
              <w:t>. (1)</w:t>
            </w:r>
          </w:p>
        </w:tc>
        <w:tc>
          <w:tcPr>
            <w:tcW w:w="1068"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Kot proizvajalec (2) </w:t>
            </w:r>
          </w:p>
        </w:tc>
        <w:tc>
          <w:tcPr>
            <w:tcW w:w="1051"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Artikel (3)</w:t>
            </w:r>
          </w:p>
        </w:tc>
        <w:tc>
          <w:tcPr>
            <w:tcW w:w="1047"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Opis (4)</w:t>
            </w:r>
          </w:p>
        </w:tc>
        <w:tc>
          <w:tcPr>
            <w:tcW w:w="1051"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EM (5)</w:t>
            </w:r>
          </w:p>
        </w:tc>
        <w:tc>
          <w:tcPr>
            <w:tcW w:w="1047"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jc w:val="center"/>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Cena V EUR brez DDV (7)</w:t>
            </w:r>
          </w:p>
        </w:tc>
        <w:tc>
          <w:tcPr>
            <w:tcW w:w="1048"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jc w:val="center"/>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Stopnja DDV v % (8)</w:t>
            </w:r>
          </w:p>
        </w:tc>
        <w:tc>
          <w:tcPr>
            <w:tcW w:w="1050"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Naziv aparata, model veza (9) </w:t>
            </w:r>
          </w:p>
        </w:tc>
        <w:tc>
          <w:tcPr>
            <w:tcW w:w="1333"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Vnesite ustrezno              -material za večkratno uporabo,                           -material za enkratno </w:t>
            </w:r>
            <w:proofErr w:type="spellStart"/>
            <w:r>
              <w:rPr>
                <w:rFonts w:ascii="Times New Roman" w:eastAsia="Times New Roman" w:hAnsi="Times New Roman" w:cs="Times New Roman"/>
                <w:b/>
                <w:bCs/>
                <w:sz w:val="16"/>
                <w:szCs w:val="16"/>
                <w:lang w:eastAsia="sl-SI"/>
              </w:rPr>
              <w:t>oporabo</w:t>
            </w:r>
            <w:proofErr w:type="spellEnd"/>
            <w:r>
              <w:rPr>
                <w:rFonts w:ascii="Times New Roman" w:eastAsia="Times New Roman" w:hAnsi="Times New Roman" w:cs="Times New Roman"/>
                <w:b/>
                <w:bCs/>
                <w:sz w:val="16"/>
                <w:szCs w:val="16"/>
                <w:lang w:eastAsia="sl-SI"/>
              </w:rPr>
              <w:t xml:space="preserve"> (10)</w:t>
            </w:r>
          </w:p>
        </w:tc>
        <w:tc>
          <w:tcPr>
            <w:tcW w:w="1529"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xml:space="preserve">V kolikor proizvajalec na opremi dopušča uporabo  materiala drugega proizvajalca vnesite artikel </w:t>
            </w:r>
            <w:proofErr w:type="spellStart"/>
            <w:r>
              <w:rPr>
                <w:rFonts w:ascii="Times New Roman" w:eastAsia="Times New Roman" w:hAnsi="Times New Roman" w:cs="Times New Roman"/>
                <w:b/>
                <w:bCs/>
                <w:sz w:val="16"/>
                <w:szCs w:val="16"/>
                <w:lang w:eastAsia="sl-SI"/>
              </w:rPr>
              <w:t>številko,opis</w:t>
            </w:r>
            <w:proofErr w:type="spellEnd"/>
            <w:r>
              <w:rPr>
                <w:rFonts w:ascii="Times New Roman" w:eastAsia="Times New Roman" w:hAnsi="Times New Roman" w:cs="Times New Roman"/>
                <w:b/>
                <w:bCs/>
                <w:sz w:val="16"/>
                <w:szCs w:val="16"/>
                <w:lang w:eastAsia="sl-SI"/>
              </w:rPr>
              <w:t xml:space="preserve"> materiala ter naziv proizvajalca (11)</w:t>
            </w:r>
          </w:p>
        </w:tc>
        <w:tc>
          <w:tcPr>
            <w:tcW w:w="1643" w:type="dxa"/>
            <w:tcBorders>
              <w:top w:val="single" w:sz="4" w:space="0" w:color="auto"/>
              <w:left w:val="nil"/>
              <w:bottom w:val="single" w:sz="4" w:space="0" w:color="auto"/>
              <w:right w:val="single" w:sz="4" w:space="0" w:color="auto"/>
            </w:tcBorders>
            <w:shd w:val="clear" w:color="auto" w:fill="CCCCCC"/>
            <w:vAlign w:val="bottom"/>
            <w:hideMark/>
          </w:tcPr>
          <w:p w:rsidR="00476467" w:rsidRDefault="00476467">
            <w:pPr>
              <w:spacing w:after="0" w:line="240" w:lineRule="auto"/>
              <w:rPr>
                <w:rFonts w:ascii="Times New Roman" w:eastAsia="Times New Roman" w:hAnsi="Times New Roman" w:cs="Times New Roman"/>
                <w:b/>
                <w:bCs/>
                <w:sz w:val="18"/>
                <w:szCs w:val="18"/>
                <w:lang w:eastAsia="sl-SI"/>
              </w:rPr>
            </w:pPr>
            <w:r>
              <w:rPr>
                <w:rFonts w:ascii="Times New Roman" w:eastAsia="Times New Roman" w:hAnsi="Times New Roman" w:cs="Times New Roman"/>
                <w:b/>
                <w:bCs/>
                <w:sz w:val="18"/>
                <w:szCs w:val="18"/>
                <w:lang w:eastAsia="sl-SI"/>
              </w:rPr>
              <w:t>Pogodbeni partner (12)</w:t>
            </w:r>
          </w:p>
        </w:tc>
        <w:tc>
          <w:tcPr>
            <w:tcW w:w="1643" w:type="dxa"/>
            <w:tcBorders>
              <w:top w:val="single" w:sz="4" w:space="0" w:color="auto"/>
              <w:left w:val="nil"/>
              <w:bottom w:val="single" w:sz="4" w:space="0" w:color="auto"/>
              <w:right w:val="single" w:sz="4" w:space="0" w:color="auto"/>
            </w:tcBorders>
            <w:shd w:val="clear" w:color="auto" w:fill="CCCCCC"/>
            <w:hideMark/>
          </w:tcPr>
          <w:p w:rsidR="00476467" w:rsidRDefault="00476467">
            <w:pPr>
              <w:spacing w:after="0" w:line="240" w:lineRule="auto"/>
              <w:rPr>
                <w:rFonts w:ascii="Times New Roman" w:eastAsia="Times New Roman" w:hAnsi="Times New Roman" w:cs="Times New Roman"/>
                <w:b/>
                <w:bCs/>
                <w:sz w:val="18"/>
                <w:szCs w:val="18"/>
                <w:lang w:eastAsia="sl-SI"/>
              </w:rPr>
            </w:pPr>
            <w:r>
              <w:rPr>
                <w:rFonts w:ascii="Times New Roman" w:eastAsia="Times New Roman" w:hAnsi="Times New Roman" w:cs="Times New Roman"/>
                <w:b/>
                <w:bCs/>
                <w:sz w:val="18"/>
                <w:szCs w:val="18"/>
                <w:lang w:eastAsia="sl-SI"/>
              </w:rPr>
              <w:t>Sklop 1/Sklop 2 (vpišite ustrezno)</w:t>
            </w: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r w:rsidR="00476467" w:rsidTr="00476467">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68"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jc w:val="center"/>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51"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047"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48" w:type="dxa"/>
            <w:tcBorders>
              <w:top w:val="nil"/>
              <w:left w:val="nil"/>
              <w:bottom w:val="single" w:sz="4" w:space="0" w:color="auto"/>
              <w:right w:val="single" w:sz="4" w:space="0" w:color="auto"/>
            </w:tcBorders>
            <w:vAlign w:val="bottom"/>
            <w:hideMark/>
          </w:tcPr>
          <w:p w:rsidR="00476467" w:rsidRDefault="00476467">
            <w:pPr>
              <w:spacing w:after="0" w:line="240" w:lineRule="auto"/>
              <w:jc w:val="right"/>
              <w:rPr>
                <w:rFonts w:ascii="Times New Roman" w:eastAsia="Times New Roman" w:hAnsi="Times New Roman" w:cs="Times New Roman"/>
                <w:b/>
                <w:bCs/>
                <w:sz w:val="16"/>
                <w:szCs w:val="16"/>
                <w:lang w:eastAsia="sl-SI"/>
              </w:rPr>
            </w:pPr>
            <w:r>
              <w:rPr>
                <w:rFonts w:ascii="Times New Roman" w:eastAsia="Times New Roman" w:hAnsi="Times New Roman" w:cs="Times New Roman"/>
                <w:b/>
                <w:bCs/>
                <w:sz w:val="16"/>
                <w:szCs w:val="16"/>
                <w:lang w:eastAsia="sl-SI"/>
              </w:rPr>
              <w:t> </w:t>
            </w:r>
          </w:p>
        </w:tc>
        <w:tc>
          <w:tcPr>
            <w:tcW w:w="1050"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333"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529" w:type="dxa"/>
            <w:tcBorders>
              <w:top w:val="nil"/>
              <w:left w:val="nil"/>
              <w:bottom w:val="single" w:sz="4" w:space="0" w:color="auto"/>
              <w:right w:val="single" w:sz="4" w:space="0" w:color="auto"/>
            </w:tcBorders>
            <w:shd w:val="clear" w:color="auto" w:fill="FFFFFF"/>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noWrap/>
            <w:vAlign w:val="bottom"/>
            <w:hideMark/>
          </w:tcPr>
          <w:p w:rsidR="00476467" w:rsidRDefault="00476467">
            <w:pPr>
              <w:spacing w:after="0" w:line="240" w:lineRule="auto"/>
              <w:rPr>
                <w:rFonts w:ascii="Times New Roman" w:eastAsia="Times New Roman" w:hAnsi="Times New Roman" w:cs="Times New Roman"/>
                <w:sz w:val="16"/>
                <w:szCs w:val="16"/>
                <w:lang w:eastAsia="sl-SI"/>
              </w:rPr>
            </w:pPr>
            <w:r>
              <w:rPr>
                <w:rFonts w:ascii="Times New Roman" w:eastAsia="Times New Roman" w:hAnsi="Times New Roman" w:cs="Times New Roman"/>
                <w:sz w:val="16"/>
                <w:szCs w:val="16"/>
                <w:lang w:eastAsia="sl-SI"/>
              </w:rPr>
              <w:t> </w:t>
            </w:r>
          </w:p>
        </w:tc>
        <w:tc>
          <w:tcPr>
            <w:tcW w:w="1643" w:type="dxa"/>
            <w:tcBorders>
              <w:top w:val="nil"/>
              <w:left w:val="nil"/>
              <w:bottom w:val="single" w:sz="4" w:space="0" w:color="auto"/>
              <w:right w:val="single" w:sz="4" w:space="0" w:color="auto"/>
            </w:tcBorders>
            <w:shd w:val="clear" w:color="auto" w:fill="FFFFFF"/>
          </w:tcPr>
          <w:p w:rsidR="00476467" w:rsidRDefault="00476467">
            <w:pPr>
              <w:spacing w:after="0" w:line="240" w:lineRule="auto"/>
              <w:rPr>
                <w:rFonts w:ascii="Times New Roman" w:eastAsia="Times New Roman" w:hAnsi="Times New Roman" w:cs="Times New Roman"/>
                <w:sz w:val="16"/>
                <w:szCs w:val="16"/>
                <w:lang w:eastAsia="sl-SI"/>
              </w:rPr>
            </w:pPr>
          </w:p>
        </w:tc>
      </w:tr>
    </w:tbl>
    <w:p w:rsidR="00476467" w:rsidRDefault="00476467" w:rsidP="00476467">
      <w:pPr>
        <w:tabs>
          <w:tab w:val="left" w:pos="567"/>
          <w:tab w:val="left" w:pos="4536"/>
        </w:tabs>
        <w:spacing w:after="0" w:line="240" w:lineRule="auto"/>
        <w:rPr>
          <w:rFonts w:ascii="Calibri" w:eastAsia="Times New Roman" w:hAnsi="Calibri" w:cs="Times New Roman"/>
          <w:bCs/>
          <w:lang w:eastAsia="sl-SI"/>
        </w:rPr>
      </w:pPr>
    </w:p>
    <w:p w:rsidR="00476467" w:rsidRDefault="00476467" w:rsidP="00476467">
      <w:pPr>
        <w:suppressAutoHyphens/>
        <w:spacing w:after="120" w:line="480" w:lineRule="auto"/>
        <w:rPr>
          <w:rFonts w:ascii="Times New Roman" w:eastAsia="Times New Roman" w:hAnsi="Times New Roman" w:cs="Times New Roman"/>
          <w:lang w:eastAsia="zh-CN"/>
        </w:rPr>
      </w:pPr>
      <w:r>
        <w:rPr>
          <w:rFonts w:ascii="Times New Roman" w:eastAsia="Times New Roman" w:hAnsi="Times New Roman" w:cs="Times New Roman"/>
          <w:bCs/>
          <w:i/>
          <w:sz w:val="20"/>
          <w:szCs w:val="20"/>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Pr>
          <w:rFonts w:ascii="Times New Roman" w:eastAsia="Times New Roman" w:hAnsi="Times New Roman" w:cs="Times New Roman"/>
          <w:bCs/>
          <w:i/>
          <w:sz w:val="20"/>
          <w:szCs w:val="20"/>
          <w:lang w:eastAsia="zh-CN"/>
        </w:rPr>
        <w:t>zap.št</w:t>
      </w:r>
      <w:proofErr w:type="spellEnd"/>
      <w:r>
        <w:rPr>
          <w:rFonts w:ascii="Times New Roman" w:eastAsia="Times New Roman" w:hAnsi="Times New Roman" w:cs="Times New Roman"/>
          <w:bCs/>
          <w:i/>
          <w:sz w:val="20"/>
          <w:szCs w:val="20"/>
          <w:lang w:eastAsia="zh-CN"/>
        </w:rPr>
        <w:t>., ki izhaja iz OBR-5/2.</w:t>
      </w:r>
    </w:p>
    <w:p w:rsidR="00476467" w:rsidRDefault="00476467" w:rsidP="00476467">
      <w:pPr>
        <w:suppressAutoHyphens/>
        <w:spacing w:after="0" w:line="240" w:lineRule="auto"/>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 xml:space="preserve">2. Navodilo za izpolnjevanje  -  OBR-5/2, v vrstice  stolpca  </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(1) vpišete artikel</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 xml:space="preserve">(2) </w:t>
      </w:r>
      <w:r>
        <w:rPr>
          <w:rFonts w:ascii="Times New Roman" w:eastAsia="Times New Roman" w:hAnsi="Times New Roman" w:cs="Times New Roman"/>
          <w:bCs/>
          <w:i/>
          <w:sz w:val="20"/>
          <w:szCs w:val="20"/>
          <w:lang w:eastAsia="zh-CN"/>
        </w:rPr>
        <w:t>vpišete  opis-naziv artikla</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(3) cena/enoto brez DDV</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 xml:space="preserve">(4) </w:t>
      </w:r>
      <w:r>
        <w:rPr>
          <w:rFonts w:ascii="Times New Roman" w:eastAsia="Times New Roman" w:hAnsi="Times New Roman" w:cs="Times New Roman"/>
          <w:bCs/>
          <w:i/>
          <w:sz w:val="20"/>
          <w:szCs w:val="20"/>
          <w:lang w:eastAsia="zh-CN"/>
        </w:rPr>
        <w:t>količina potrebna za izvedbo testa</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 xml:space="preserve">(5) </w:t>
      </w:r>
      <w:r>
        <w:rPr>
          <w:rFonts w:ascii="Times New Roman" w:eastAsia="Times New Roman" w:hAnsi="Times New Roman" w:cs="Times New Roman"/>
          <w:bCs/>
          <w:i/>
          <w:sz w:val="20"/>
          <w:szCs w:val="20"/>
          <w:lang w:eastAsia="zh-CN"/>
        </w:rPr>
        <w:t>vrednost v EUR  brez DDV</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lastRenderedPageBreak/>
        <w:t xml:space="preserve">(6) vnesete stopnjo (v %)  DDV </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(7)</w:t>
      </w:r>
      <w:r>
        <w:rPr>
          <w:rFonts w:ascii="Times New Roman" w:eastAsia="Times New Roman" w:hAnsi="Times New Roman" w:cs="Times New Roman"/>
          <w:bCs/>
          <w:i/>
          <w:sz w:val="20"/>
          <w:szCs w:val="20"/>
          <w:lang w:eastAsia="zh-CN"/>
        </w:rPr>
        <w:t xml:space="preserve"> vnesite vrednost v EUR  z DDV</w:t>
      </w:r>
    </w:p>
    <w:p w:rsidR="00476467" w:rsidRDefault="00476467" w:rsidP="00476467">
      <w:pPr>
        <w:numPr>
          <w:ilvl w:val="0"/>
          <w:numId w:val="5"/>
        </w:num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za vsako vrsto analizo  izvedite tudi  seštevek in opravite vpis vrednosti skupaj vrednost potrošnega materiala za  1 leto v EUR brez DDV ter skupaj vrednost potrošnega materiala za  1 leto v EUR z DDV</w:t>
      </w:r>
    </w:p>
    <w:p w:rsidR="00476467" w:rsidRDefault="00476467" w:rsidP="00476467">
      <w:pPr>
        <w:suppressAutoHyphens/>
        <w:spacing w:after="0" w:line="240" w:lineRule="auto"/>
        <w:rPr>
          <w:rFonts w:ascii="Times New Roman" w:eastAsia="Times New Roman" w:hAnsi="Times New Roman" w:cs="Times New Roman"/>
          <w:i/>
          <w:sz w:val="20"/>
          <w:szCs w:val="20"/>
          <w:lang w:eastAsia="zh-CN"/>
        </w:rPr>
      </w:pPr>
    </w:p>
    <w:p w:rsidR="00476467" w:rsidRDefault="00476467" w:rsidP="00476467">
      <w:pPr>
        <w:suppressAutoHyphens/>
        <w:spacing w:after="0" w:line="240" w:lineRule="auto"/>
        <w:rPr>
          <w:rFonts w:ascii="Times New Roman" w:eastAsia="Times New Roman" w:hAnsi="Times New Roman" w:cs="Times New Roman"/>
          <w:i/>
          <w:sz w:val="20"/>
          <w:szCs w:val="20"/>
          <w:lang w:eastAsia="zh-CN"/>
        </w:rPr>
      </w:pPr>
      <w:r>
        <w:rPr>
          <w:rFonts w:ascii="Times New Roman" w:eastAsia="Times New Roman" w:hAnsi="Times New Roman" w:cs="Times New Roman"/>
          <w:bCs/>
          <w:i/>
          <w:sz w:val="20"/>
          <w:szCs w:val="20"/>
          <w:lang w:eastAsia="zh-CN"/>
        </w:rPr>
        <w:t xml:space="preserve">3. v OBR-5/2  </w:t>
      </w:r>
      <w:r>
        <w:rPr>
          <w:rFonts w:ascii="Times New Roman" w:eastAsia="Times New Roman" w:hAnsi="Times New Roman" w:cs="Times New Roman"/>
          <w:b/>
          <w:bCs/>
          <w:i/>
          <w:sz w:val="20"/>
          <w:szCs w:val="20"/>
          <w:lang w:eastAsia="zh-CN"/>
        </w:rPr>
        <w:t>vnesite potrebno število dodatnih vrstic za vnos  vseh artiklov potrebnih za delovanje  aparata iz OBR-5 in so potrebni za izvedbo  postopkov  iz OBR-5/2, v kolikor naročnik ugotovi, da izbrani ponudnik pri pripravi specifikacije potrošnega materiala ter v OBR5/2 – ni  zavedel vseh potrebnih artiklov posledično zmote ali zavajanja bo naročnik   zahteval brezpogojno  brezplačno dobavo dodatnih artiklov oz.  potrošnega materiala v nasprotnem primeru bo vnovčil garancijo za dobro izvedbo pogodbenih obveznosti.</w:t>
      </w: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p>
    <w:p w:rsidR="00476467" w:rsidRDefault="00476467" w:rsidP="00476467">
      <w:pPr>
        <w:suppressAutoHyphens/>
        <w:spacing w:after="0" w:line="240" w:lineRule="auto"/>
        <w:rPr>
          <w:rFonts w:ascii="Times New Roman" w:eastAsia="Times New Roman" w:hAnsi="Times New Roman" w:cs="Times New Roman"/>
          <w:sz w:val="24"/>
          <w:szCs w:val="24"/>
          <w:lang w:eastAsia="zh-CN"/>
        </w:rPr>
      </w:pPr>
    </w:p>
    <w:p w:rsidR="00476467" w:rsidRDefault="00476467" w:rsidP="00476467">
      <w:pPr>
        <w:spacing w:after="0" w:line="240" w:lineRule="auto"/>
        <w:rPr>
          <w:rFonts w:ascii="Times New Roman" w:eastAsia="Times New Roman" w:hAnsi="Times New Roman" w:cs="Times New Roman"/>
          <w:b/>
          <w:sz w:val="28"/>
          <w:szCs w:val="28"/>
          <w:lang w:eastAsia="sl-SI"/>
        </w:rPr>
      </w:pPr>
      <w:r>
        <w:rPr>
          <w:rFonts w:ascii="Times New Roman" w:eastAsia="Times New Roman" w:hAnsi="Times New Roman" w:cs="Times New Roman"/>
          <w:sz w:val="24"/>
          <w:szCs w:val="24"/>
          <w:lang w:eastAsia="zh-CN"/>
        </w:rPr>
        <w:t>Datum: ____________                                                                    Žig in podpis ponudnika:</w:t>
      </w:r>
    </w:p>
    <w:p w:rsidR="00476467" w:rsidRDefault="00476467" w:rsidP="00476467">
      <w:pPr>
        <w:tabs>
          <w:tab w:val="left" w:pos="567"/>
          <w:tab w:val="left" w:pos="4536"/>
        </w:tabs>
        <w:spacing w:after="0" w:line="240" w:lineRule="auto"/>
        <w:rPr>
          <w:rFonts w:ascii="Calibri" w:eastAsia="Times New Roman" w:hAnsi="Calibri" w:cs="Times New Roman"/>
          <w:bCs/>
          <w:lang w:eastAsia="sl-SI"/>
        </w:rPr>
      </w:pPr>
    </w:p>
    <w:p w:rsidR="00476467" w:rsidRDefault="00476467" w:rsidP="00476467">
      <w:pPr>
        <w:tabs>
          <w:tab w:val="left" w:pos="567"/>
          <w:tab w:val="left" w:pos="4536"/>
        </w:tabs>
        <w:spacing w:after="0" w:line="240" w:lineRule="auto"/>
        <w:rPr>
          <w:rFonts w:ascii="Calibri" w:eastAsia="Times New Roman" w:hAnsi="Calibri" w:cs="Times New Roman"/>
          <w:bCs/>
          <w:lang w:eastAsia="sl-SI"/>
        </w:rPr>
      </w:pPr>
    </w:p>
    <w:p w:rsidR="00476467" w:rsidRDefault="00476467" w:rsidP="0047646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Kraj in datum: __________________________</w:t>
      </w:r>
    </w:p>
    <w:p w:rsidR="00476467" w:rsidRDefault="00476467" w:rsidP="00476467">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476467" w:rsidTr="00476467">
        <w:trPr>
          <w:trHeight w:val="80"/>
        </w:trPr>
        <w:tc>
          <w:tcPr>
            <w:tcW w:w="2906" w:type="dxa"/>
            <w:hideMark/>
          </w:tcPr>
          <w:p w:rsidR="00476467" w:rsidRDefault="0047646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Žig in podpis ponudnika:</w:t>
            </w:r>
          </w:p>
        </w:tc>
      </w:tr>
    </w:tbl>
    <w:p w:rsidR="00476467" w:rsidRDefault="00476467" w:rsidP="00476467">
      <w:pPr>
        <w:spacing w:after="0" w:line="240" w:lineRule="auto"/>
        <w:rPr>
          <w:rFonts w:ascii="Times New Roman" w:eastAsia="Times New Roman" w:hAnsi="Times New Roman" w:cs="Times New Roman"/>
          <w:sz w:val="24"/>
          <w:szCs w:val="24"/>
          <w:lang w:eastAsia="zh-CN"/>
        </w:rPr>
        <w:sectPr w:rsidR="00476467">
          <w:pgSz w:w="16838" w:h="11906" w:orient="landscape"/>
          <w:pgMar w:top="1418" w:right="720" w:bottom="1418" w:left="902" w:header="709" w:footer="709" w:gutter="0"/>
          <w:cols w:space="708"/>
        </w:sectPr>
      </w:pPr>
    </w:p>
    <w:p w:rsidR="00476467" w:rsidRDefault="00476467" w:rsidP="00476467">
      <w:pPr>
        <w:keepNext/>
        <w:tabs>
          <w:tab w:val="num" w:pos="0"/>
        </w:tabs>
        <w:suppressAutoHyphens/>
        <w:spacing w:after="0" w:line="240" w:lineRule="auto"/>
        <w:outlineLvl w:val="0"/>
        <w:rPr>
          <w:rFonts w:ascii="Times New Roman" w:eastAsia="Times New Roman" w:hAnsi="Times New Roman" w:cs="Times New Roman"/>
          <w:b/>
          <w:u w:val="single"/>
          <w:lang w:eastAsia="sl-SI"/>
        </w:rPr>
      </w:pPr>
      <w:r>
        <w:rPr>
          <w:rFonts w:ascii="Times New Roman" w:eastAsia="Times New Roman" w:hAnsi="Times New Roman" w:cs="Times New Roman"/>
          <w:sz w:val="24"/>
          <w:szCs w:val="24"/>
          <w:lang w:eastAsia="zh-CN"/>
        </w:rPr>
        <w:lastRenderedPageBreak/>
        <w:t xml:space="preserve">  </w:t>
      </w:r>
    </w:p>
    <w:p w:rsidR="00476467" w:rsidRDefault="00476467" w:rsidP="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b/>
          <w:sz w:val="24"/>
          <w:szCs w:val="24"/>
          <w:lang w:eastAsia="sl-SI"/>
        </w:rPr>
        <w:t>OBR-3</w:t>
      </w:r>
    </w:p>
    <w:p w:rsidR="00476467" w:rsidRDefault="00476467" w:rsidP="00476467">
      <w:pPr>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IZJAVA O ZASTOPSTVU </w:t>
      </w:r>
    </w:p>
    <w:p w:rsidR="00476467" w:rsidRDefault="00476467" w:rsidP="00476467">
      <w:pPr>
        <w:spacing w:after="0" w:line="240" w:lineRule="auto"/>
        <w:jc w:val="center"/>
        <w:rPr>
          <w:rFonts w:ascii="Times New Roman" w:eastAsia="Times New Roman" w:hAnsi="Times New Roman" w:cs="Times New Roman"/>
          <w:b/>
          <w:sz w:val="28"/>
          <w:szCs w:val="28"/>
          <w:lang w:eastAsia="sl-SI"/>
        </w:rPr>
      </w:pPr>
    </w:p>
    <w:p w:rsidR="00476467" w:rsidRDefault="00476467" w:rsidP="00476467">
      <w:pPr>
        <w:spacing w:after="0" w:line="240" w:lineRule="auto"/>
        <w:jc w:val="center"/>
        <w:rPr>
          <w:rFonts w:ascii="Times New Roman" w:eastAsia="Times New Roman" w:hAnsi="Times New Roman" w:cs="Times New Roman"/>
          <w:b/>
          <w:sz w:val="28"/>
          <w:szCs w:val="28"/>
          <w:lang w:eastAsia="sl-SI"/>
        </w:rPr>
      </w:pPr>
    </w:p>
    <w:p w:rsidR="00476467" w:rsidRDefault="00476467" w:rsidP="00476467">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Ponudnik:</w:t>
      </w:r>
    </w:p>
    <w:p w:rsidR="00476467" w:rsidRDefault="00476467" w:rsidP="00476467">
      <w:pPr>
        <w:spacing w:after="0" w:line="240" w:lineRule="auto"/>
        <w:jc w:val="center"/>
        <w:rPr>
          <w:rFonts w:ascii="Times New Roman" w:eastAsia="Times New Roman" w:hAnsi="Times New Roman" w:cs="Times New Roman"/>
          <w:b/>
          <w:lang w:eastAsia="sl-SI"/>
        </w:rPr>
      </w:pPr>
    </w:p>
    <w:p w:rsidR="00476467" w:rsidRDefault="00476467" w:rsidP="00476467">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______________________________</w:t>
      </w:r>
    </w:p>
    <w:p w:rsidR="00476467" w:rsidRDefault="00476467" w:rsidP="00476467">
      <w:pPr>
        <w:spacing w:after="0" w:line="240" w:lineRule="auto"/>
        <w:rPr>
          <w:rFonts w:ascii="Times New Roman" w:eastAsia="Times New Roman" w:hAnsi="Times New Roman" w:cs="Times New Roman"/>
          <w:lang w:eastAsia="sl-SI"/>
        </w:rPr>
      </w:pPr>
    </w:p>
    <w:p w:rsidR="00476467" w:rsidRDefault="00476467" w:rsidP="00476467">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______________________________ </w:t>
      </w:r>
    </w:p>
    <w:p w:rsidR="00476467" w:rsidRDefault="00476467" w:rsidP="00476467">
      <w:pPr>
        <w:spacing w:after="0" w:line="240" w:lineRule="auto"/>
        <w:rPr>
          <w:rFonts w:ascii="Times New Roman" w:eastAsia="Times New Roman" w:hAnsi="Times New Roman" w:cs="Times New Roman"/>
          <w:lang w:eastAsia="sl-SI"/>
        </w:rPr>
      </w:pPr>
    </w:p>
    <w:p w:rsidR="00476467" w:rsidRDefault="00476467" w:rsidP="00476467">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______________________________</w:t>
      </w:r>
    </w:p>
    <w:p w:rsidR="00476467" w:rsidRDefault="00476467" w:rsidP="00476467">
      <w:pPr>
        <w:autoSpaceDE w:val="0"/>
        <w:autoSpaceDN w:val="0"/>
        <w:adjustRightInd w:val="0"/>
        <w:spacing w:after="0" w:line="240" w:lineRule="auto"/>
        <w:rPr>
          <w:rFonts w:ascii="Times New Roman" w:eastAsia="Calibri" w:hAnsi="Times New Roman" w:cs="Times New Roman"/>
        </w:rPr>
      </w:pPr>
    </w:p>
    <w:p w:rsidR="00476467" w:rsidRDefault="00476467" w:rsidP="00476467">
      <w:pPr>
        <w:spacing w:after="0" w:line="240" w:lineRule="auto"/>
        <w:rPr>
          <w:rFonts w:ascii="Times New Roman" w:eastAsia="Times New Roman" w:hAnsi="Times New Roman" w:cs="Times New Roman"/>
          <w:b/>
          <w:lang w:eastAsia="sl-SI"/>
        </w:rPr>
      </w:pPr>
    </w:p>
    <w:p w:rsidR="00476467" w:rsidRDefault="00476467" w:rsidP="00476467">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Obvezne priloge</w:t>
      </w:r>
    </w:p>
    <w:p w:rsidR="00476467" w:rsidRDefault="00476467" w:rsidP="00476467">
      <w:pPr>
        <w:spacing w:after="0" w:line="240" w:lineRule="auto"/>
        <w:ind w:left="360"/>
        <w:jc w:val="both"/>
        <w:rPr>
          <w:rFonts w:ascii="Times New Roman" w:eastAsia="Times New Roman" w:hAnsi="Times New Roman" w:cs="Times New Roman"/>
          <w:i/>
          <w:lang w:eastAsia="sl-SI"/>
        </w:rPr>
      </w:pPr>
    </w:p>
    <w:p w:rsidR="00476467" w:rsidRDefault="00476467" w:rsidP="00476467">
      <w:pPr>
        <w:spacing w:after="0" w:line="240" w:lineRule="auto"/>
        <w:rPr>
          <w:rFonts w:ascii="Times New Roman" w:eastAsia="Times New Roman" w:hAnsi="Times New Roman" w:cs="Times New Roman"/>
          <w:i/>
          <w:sz w:val="20"/>
          <w:szCs w:val="20"/>
          <w:lang w:eastAsia="sl-SI"/>
        </w:rPr>
      </w:pPr>
    </w:p>
    <w:p w:rsidR="00476467" w:rsidRDefault="00476467" w:rsidP="00476467">
      <w:pPr>
        <w:numPr>
          <w:ilvl w:val="0"/>
          <w:numId w:val="6"/>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2019 veljavno izjava o zastopstvu lastne blagovne znamke oz. izjava proizvajalca o pooblastilu zastopanja za prodajo tovrstnih aparatov. Izjava mora biti potrjena z žigom ter podpisom proizvajalca.</w:t>
      </w:r>
    </w:p>
    <w:p w:rsidR="00476467" w:rsidRDefault="00476467" w:rsidP="00476467">
      <w:pPr>
        <w:spacing w:after="0" w:line="240" w:lineRule="auto"/>
        <w:ind w:left="360"/>
        <w:jc w:val="both"/>
        <w:rPr>
          <w:rFonts w:ascii="Times New Roman" w:eastAsia="Times New Roman" w:hAnsi="Times New Roman" w:cs="Times New Roman"/>
          <w:lang w:eastAsia="sl-SI"/>
        </w:rPr>
      </w:pPr>
    </w:p>
    <w:p w:rsidR="00476467" w:rsidRDefault="00476467" w:rsidP="00476467">
      <w:pPr>
        <w:numPr>
          <w:ilvl w:val="0"/>
          <w:numId w:val="6"/>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2019 veljavno izjava o zastopstvu lastne blagovne znamke oz. izjava proizvajalca o pooblastilu zastopanja za prodajo originalnega potrošnega materiala potrebnega za delovanje aparatov. Izjava mora biti  potrjena z žigom ter podpisom proizvajalca.</w:t>
      </w:r>
    </w:p>
    <w:p w:rsidR="00476467" w:rsidRDefault="00476467" w:rsidP="00476467">
      <w:pPr>
        <w:spacing w:after="0" w:line="240" w:lineRule="auto"/>
        <w:jc w:val="both"/>
        <w:rPr>
          <w:rFonts w:ascii="Times New Roman" w:eastAsia="Times New Roman" w:hAnsi="Times New Roman" w:cs="Times New Roman"/>
          <w:lang w:eastAsia="sl-SI"/>
        </w:rPr>
      </w:pPr>
    </w:p>
    <w:p w:rsidR="00476467" w:rsidRDefault="00476467" w:rsidP="00476467">
      <w:pPr>
        <w:numPr>
          <w:ilvl w:val="0"/>
          <w:numId w:val="6"/>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 letu 2019  veljavna pisna pooblastila proizvajalcev, ki so proizvedli ponujeno opremo, s katerim pooblaščajo zgoraj navedeni servis za servisiranje opreme in dobavo rezervnih delov.</w:t>
      </w: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rsidR="00476467" w:rsidRDefault="00476467" w:rsidP="00476467">
      <w:pPr>
        <w:spacing w:after="0" w:line="240" w:lineRule="auto"/>
        <w:rPr>
          <w:rFonts w:ascii="Times New Roman" w:eastAsia="Times New Roman" w:hAnsi="Times New Roman" w:cs="Times New Roman"/>
          <w:lang w:eastAsia="sl-SI"/>
        </w:rPr>
      </w:pPr>
    </w:p>
    <w:p w:rsidR="00476467" w:rsidRDefault="00476467" w:rsidP="00476467">
      <w:pPr>
        <w:spacing w:after="0" w:line="240" w:lineRule="auto"/>
        <w:rPr>
          <w:rFonts w:ascii="Times New Roman" w:eastAsia="Times New Roman" w:hAnsi="Times New Roman" w:cs="Times New Roman"/>
          <w:lang w:eastAsia="sl-SI"/>
        </w:rPr>
      </w:pPr>
    </w:p>
    <w:p w:rsidR="00476467" w:rsidRDefault="00476467" w:rsidP="00476467">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Kraj in datum: __________________________</w:t>
      </w:r>
    </w:p>
    <w:p w:rsidR="00476467" w:rsidRDefault="00476467" w:rsidP="00476467">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476467" w:rsidTr="00476467">
        <w:tc>
          <w:tcPr>
            <w:tcW w:w="2906" w:type="dxa"/>
            <w:hideMark/>
          </w:tcPr>
          <w:p w:rsidR="00476467" w:rsidRDefault="00476467">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Žig in podpis ponudnika:</w:t>
            </w:r>
          </w:p>
        </w:tc>
      </w:tr>
    </w:tbl>
    <w:p w:rsidR="00476467" w:rsidRDefault="00476467" w:rsidP="00476467">
      <w:pPr>
        <w:keepNext/>
        <w:spacing w:after="0" w:line="240" w:lineRule="auto"/>
        <w:outlineLvl w:val="0"/>
        <w:rPr>
          <w:rFonts w:ascii="Times New Roman" w:eastAsia="Times New Roman" w:hAnsi="Times New Roman" w:cs="Times New Roman"/>
          <w:b/>
          <w:sz w:val="28"/>
          <w:szCs w:val="20"/>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                                                                                                                                           OBR-4</w:t>
      </w:r>
      <w:r>
        <w:rPr>
          <w:rFonts w:ascii="Times New Roman" w:eastAsia="Times New Roman" w:hAnsi="Times New Roman" w:cs="Times New Roman"/>
          <w:b/>
          <w:sz w:val="28"/>
          <w:szCs w:val="28"/>
          <w:lang w:eastAsia="sl-SI"/>
        </w:rPr>
        <w:t xml:space="preserve">                                                      </w:t>
      </w:r>
    </w:p>
    <w:p w:rsidR="00476467" w:rsidRDefault="00476467" w:rsidP="00476467">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rsidR="00476467" w:rsidRDefault="00476467" w:rsidP="00476467">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IZJAVA O IZPOLNJEVANJU TEHNIČNE SPECIFIKACIJE  OPREME                        </w:t>
      </w:r>
    </w:p>
    <w:p w:rsidR="00476467" w:rsidRDefault="00476467" w:rsidP="00476467">
      <w:pPr>
        <w:keepNext/>
        <w:spacing w:after="0" w:line="240" w:lineRule="auto"/>
        <w:jc w:val="center"/>
        <w:outlineLvl w:val="0"/>
        <w:rPr>
          <w:rFonts w:ascii="Times New Roman" w:eastAsia="Times New Roman" w:hAnsi="Times New Roman" w:cs="Times New Roman"/>
          <w:b/>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w:t>
      </w: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______________________________ </w:t>
      </w:r>
    </w:p>
    <w:p w:rsidR="00476467" w:rsidRDefault="00476467" w:rsidP="00476467">
      <w:pPr>
        <w:spacing w:after="0" w:line="240" w:lineRule="auto"/>
        <w:rPr>
          <w:rFonts w:ascii="Times New Roman" w:eastAsia="Times New Roman" w:hAnsi="Times New Roman" w:cs="Times New Roman"/>
          <w:b/>
          <w:sz w:val="24"/>
          <w:szCs w:val="24"/>
          <w:lang w:eastAsia="sl-SI"/>
        </w:rPr>
      </w:pPr>
    </w:p>
    <w:p w:rsidR="00476467" w:rsidRDefault="00476467" w:rsidP="00476467">
      <w:pPr>
        <w:autoSpaceDE w:val="0"/>
        <w:autoSpaceDN w:val="0"/>
        <w:adjustRightIn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Pod kazensko in materialno odgovornostjo izjavljamo, </w:t>
      </w:r>
    </w:p>
    <w:p w:rsidR="00476467" w:rsidRDefault="00476467" w:rsidP="00476467">
      <w:pPr>
        <w:autoSpaceDE w:val="0"/>
        <w:autoSpaceDN w:val="0"/>
        <w:adjustRightInd w:val="0"/>
        <w:spacing w:after="0" w:line="240" w:lineRule="auto"/>
        <w:rPr>
          <w:rFonts w:ascii="Times New Roman" w:eastAsia="Calibri" w:hAnsi="Times New Roman" w:cs="Times New Roman"/>
          <w:b/>
          <w:sz w:val="24"/>
          <w:szCs w:val="24"/>
        </w:rPr>
      </w:pPr>
    </w:p>
    <w:p w:rsidR="00476467" w:rsidRDefault="00476467" w:rsidP="00476467">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da izpolnjujemo tehnične zahteve navedene  v  tem dokumenta  ter OBR-4 </w:t>
      </w:r>
    </w:p>
    <w:p w:rsidR="00476467" w:rsidRDefault="00476467" w:rsidP="00476467">
      <w:pPr>
        <w:autoSpaceDE w:val="0"/>
        <w:autoSpaceDN w:val="0"/>
        <w:adjustRightInd w:val="0"/>
        <w:spacing w:after="0" w:line="240" w:lineRule="auto"/>
        <w:rPr>
          <w:rFonts w:ascii="Times New Roman" w:eastAsia="Calibri" w:hAnsi="Times New Roman" w:cs="Times New Roman"/>
          <w:sz w:val="24"/>
          <w:szCs w:val="24"/>
        </w:rPr>
      </w:pPr>
    </w:p>
    <w:p w:rsidR="00476467" w:rsidRDefault="00476467" w:rsidP="00476467">
      <w:pPr>
        <w:suppressAutoHyphens/>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rsidR="00476467" w:rsidRDefault="00476467" w:rsidP="00476467">
      <w:pPr>
        <w:suppressAutoHyphens/>
        <w:spacing w:after="0" w:line="240" w:lineRule="auto"/>
        <w:jc w:val="both"/>
        <w:rPr>
          <w:rFonts w:ascii="Times New Roman" w:eastAsia="Times New Roman" w:hAnsi="Times New Roman" w:cs="Times New Roman"/>
          <w:sz w:val="24"/>
          <w:szCs w:val="24"/>
          <w:lang w:eastAsia="sl-SI"/>
        </w:rPr>
      </w:pPr>
    </w:p>
    <w:p w:rsidR="00476467" w:rsidRDefault="00476467" w:rsidP="00476467">
      <w:pPr>
        <w:suppressAutoHyphens/>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da bo izpolnjevanje vseh zahtev iz opisa predmeta naročila mora biti razvidno </w:t>
      </w:r>
      <w:r>
        <w:rPr>
          <w:rFonts w:ascii="Times New Roman" w:eastAsia="Times New Roman" w:hAnsi="Times New Roman" w:cs="Times New Roman"/>
          <w:b/>
          <w:sz w:val="24"/>
          <w:szCs w:val="24"/>
          <w:lang w:eastAsia="sl-SI"/>
        </w:rPr>
        <w:t>iz originalnih prospektov proizvajalca ter ostale originalne dokumentacije proizvajalca</w:t>
      </w:r>
      <w:r>
        <w:rPr>
          <w:rFonts w:ascii="Times New Roman" w:eastAsia="Times New Roman" w:hAnsi="Times New Roman" w:cs="Times New Roman"/>
          <w:sz w:val="24"/>
          <w:szCs w:val="24"/>
          <w:lang w:eastAsia="sl-SI"/>
        </w:rPr>
        <w:t xml:space="preserve">,  slednje  bomo ustrezno označili, podčrtali in navedli ustrezno </w:t>
      </w:r>
      <w:proofErr w:type="spellStart"/>
      <w:r>
        <w:rPr>
          <w:rFonts w:ascii="Times New Roman" w:eastAsia="Times New Roman" w:hAnsi="Times New Roman" w:cs="Times New Roman"/>
          <w:sz w:val="24"/>
          <w:szCs w:val="24"/>
          <w:lang w:eastAsia="sl-SI"/>
        </w:rPr>
        <w:t>zap.št</w:t>
      </w:r>
      <w:proofErr w:type="spellEnd"/>
      <w:r>
        <w:rPr>
          <w:rFonts w:ascii="Times New Roman" w:eastAsia="Times New Roman" w:hAnsi="Times New Roman" w:cs="Times New Roman"/>
          <w:sz w:val="24"/>
          <w:szCs w:val="24"/>
          <w:lang w:eastAsia="sl-SI"/>
        </w:rPr>
        <w:t xml:space="preserve">., ki izhaja iz opisa predmeta naročila </w:t>
      </w: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992"/>
        <w:gridCol w:w="1134"/>
        <w:gridCol w:w="1374"/>
      </w:tblGrid>
      <w:tr w:rsidR="00476467" w:rsidTr="00476467">
        <w:trPr>
          <w:trHeight w:val="2324"/>
        </w:trPr>
        <w:tc>
          <w:tcPr>
            <w:tcW w:w="6091" w:type="dxa"/>
            <w:tcBorders>
              <w:top w:val="single" w:sz="4" w:space="0" w:color="auto"/>
              <w:left w:val="single" w:sz="4" w:space="0" w:color="auto"/>
              <w:bottom w:val="single" w:sz="4" w:space="0" w:color="auto"/>
              <w:right w:val="single" w:sz="4" w:space="0" w:color="auto"/>
            </w:tcBorders>
            <w:shd w:val="clear" w:color="auto" w:fill="F2F2F2"/>
            <w:hideMark/>
          </w:tcPr>
          <w:p w:rsidR="00476467" w:rsidRDefault="00493E84" w:rsidP="00493E84">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sl-SI"/>
              </w:rPr>
              <w:t>GRELNO-REANIMACIJSKA POSTELJICA</w:t>
            </w:r>
            <w:bookmarkStart w:id="0" w:name="_GoBack"/>
            <w:bookmarkEnd w:id="0"/>
            <w:r w:rsidR="00476467">
              <w:rPr>
                <w:rFonts w:ascii="Times New Roman" w:eastAsia="Times New Roman" w:hAnsi="Times New Roman" w:cs="Times New Roman"/>
                <w:bCs/>
                <w:sz w:val="24"/>
                <w:szCs w:val="24"/>
                <w:lang w:eastAsia="sl-SI"/>
              </w:rPr>
              <w:t xml:space="preserve"> v skladu z naslednjimi tehničnimi zahtevami</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2F2F2"/>
            <w:hideMark/>
          </w:tcPr>
          <w:p w:rsidR="00476467" w:rsidRDefault="00476467">
            <w:p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Obkrožite ustrezno</w:t>
            </w:r>
          </w:p>
          <w:p w:rsidR="00476467" w:rsidRDefault="00476467">
            <w:pPr>
              <w:numPr>
                <w:ilvl w:val="0"/>
                <w:numId w:val="7"/>
              </w:num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DA – oprema izpolnjuje tehnične zahteve </w:t>
            </w:r>
          </w:p>
          <w:p w:rsidR="00476467" w:rsidRDefault="00476467">
            <w:pPr>
              <w:numPr>
                <w:ilvl w:val="0"/>
                <w:numId w:val="7"/>
              </w:num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NE – oprema ne izpolnjuje tehnične zahteve </w:t>
            </w:r>
          </w:p>
        </w:tc>
        <w:tc>
          <w:tcPr>
            <w:tcW w:w="1374" w:type="dxa"/>
            <w:tcBorders>
              <w:top w:val="single" w:sz="4" w:space="0" w:color="auto"/>
              <w:left w:val="single" w:sz="4" w:space="0" w:color="auto"/>
              <w:bottom w:val="single" w:sz="4" w:space="0" w:color="auto"/>
              <w:right w:val="single" w:sz="4" w:space="0" w:color="auto"/>
            </w:tcBorders>
            <w:shd w:val="clear" w:color="auto" w:fill="F2F2F2"/>
            <w:hideMark/>
          </w:tcPr>
          <w:p w:rsidR="00476467" w:rsidRDefault="00476467">
            <w:pPr>
              <w:suppressAutoHyphens/>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Opomba </w:t>
            </w: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tcPr>
          <w:p w:rsidR="00476467" w:rsidRPr="00476467" w:rsidRDefault="0011070E" w:rsidP="00476467">
            <w:pPr>
              <w:spacing w:line="240" w:lineRule="auto"/>
              <w:rPr>
                <w:rFonts w:ascii="Calibri" w:hAnsi="Calibri" w:cs="Calibri"/>
                <w:b/>
                <w:bCs/>
                <w:color w:val="000000"/>
              </w:rPr>
            </w:pPr>
            <w:r>
              <w:rPr>
                <w:rFonts w:ascii="Calibri" w:hAnsi="Calibri" w:cs="Calibri"/>
                <w:b/>
                <w:bCs/>
                <w:color w:val="000000"/>
              </w:rPr>
              <w:t xml:space="preserve">1. </w:t>
            </w:r>
            <w:r w:rsidR="00476467">
              <w:rPr>
                <w:rFonts w:ascii="Calibri" w:hAnsi="Calibri" w:cs="Calibri"/>
                <w:b/>
                <w:bCs/>
                <w:color w:val="000000"/>
              </w:rPr>
              <w:t>Grelno-</w:t>
            </w:r>
            <w:proofErr w:type="spellStart"/>
            <w:r w:rsidR="00476467">
              <w:rPr>
                <w:rFonts w:ascii="Calibri" w:hAnsi="Calibri" w:cs="Calibri"/>
                <w:b/>
                <w:bCs/>
                <w:color w:val="000000"/>
              </w:rPr>
              <w:t>reanimacijska</w:t>
            </w:r>
            <w:proofErr w:type="spellEnd"/>
            <w:r w:rsidR="00476467">
              <w:rPr>
                <w:rFonts w:ascii="Calibri" w:hAnsi="Calibri" w:cs="Calibri"/>
                <w:b/>
                <w:bCs/>
                <w:color w:val="000000"/>
              </w:rPr>
              <w:t xml:space="preserve"> posteljica, v skladu z zahtevami naročnika:</w:t>
            </w:r>
          </w:p>
        </w:tc>
        <w:tc>
          <w:tcPr>
            <w:tcW w:w="992"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134"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1.1</w:t>
            </w:r>
            <w:r w:rsidR="00476467">
              <w:rPr>
                <w:rFonts w:ascii="Calibri" w:hAnsi="Calibri" w:cs="Calibri"/>
                <w:color w:val="000000"/>
              </w:rPr>
              <w:t>          delovanje kot odprta grelno-</w:t>
            </w:r>
            <w:proofErr w:type="spellStart"/>
            <w:r w:rsidR="00476467">
              <w:rPr>
                <w:rFonts w:ascii="Calibri" w:hAnsi="Calibri" w:cs="Calibri"/>
                <w:color w:val="000000"/>
              </w:rPr>
              <w:t>reanimacijska</w:t>
            </w:r>
            <w:proofErr w:type="spellEnd"/>
            <w:r w:rsidR="00476467">
              <w:rPr>
                <w:rFonts w:ascii="Calibri" w:hAnsi="Calibri" w:cs="Calibri"/>
                <w:color w:val="000000"/>
              </w:rPr>
              <w:t xml:space="preserve"> posteljica z nastavitvijo in kontrolo temperature ter vgrajenimi alarmi</w:t>
            </w:r>
          </w:p>
        </w:tc>
        <w:tc>
          <w:tcPr>
            <w:tcW w:w="992" w:type="dxa"/>
            <w:tcBorders>
              <w:top w:val="single" w:sz="4" w:space="0" w:color="auto"/>
              <w:left w:val="single" w:sz="4" w:space="0" w:color="auto"/>
              <w:bottom w:val="single" w:sz="4" w:space="0" w:color="auto"/>
              <w:right w:val="single" w:sz="4" w:space="0" w:color="auto"/>
            </w:tcBorders>
          </w:tcPr>
          <w:p w:rsidR="00476467" w:rsidRDefault="0011070E">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tcPr>
          <w:p w:rsidR="00476467" w:rsidRDefault="0011070E">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1.2</w:t>
            </w:r>
            <w:r w:rsidR="00476467">
              <w:rPr>
                <w:rFonts w:ascii="Calibri" w:hAnsi="Calibri" w:cs="Calibri"/>
                <w:color w:val="000000"/>
              </w:rPr>
              <w:t>          aparat naj ima vsaj 1 nosilec za plinsko jeklenko. Aparat naj ima za namen transporta 4 velika, enostavno vodljiva kolesa, od katerih naj imata vsaj 2 kolesi vgrajeno zavoro, posteljica naj ima tudi oprijemljive ročke oziroma prijemala za vodljivost med transportom.</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1.3</w:t>
            </w:r>
            <w:r w:rsidR="00476467">
              <w:rPr>
                <w:rFonts w:ascii="Calibri" w:hAnsi="Calibri" w:cs="Calibri"/>
                <w:color w:val="000000"/>
              </w:rPr>
              <w:t xml:space="preserve">          aparat naj ima jasen prikazovalnik, ki prikazuje nastavljeno in izmerjeno vrednost temperature in način ogrevanja (na voljo naj bodo vsaj: ročno, samodejno, pred-ogrevanje), na voljo naj bo časovnik za </w:t>
            </w:r>
            <w:proofErr w:type="spellStart"/>
            <w:r w:rsidR="00476467">
              <w:rPr>
                <w:rFonts w:ascii="Calibri" w:hAnsi="Calibri" w:cs="Calibri"/>
                <w:color w:val="000000"/>
              </w:rPr>
              <w:t>Apgar</w:t>
            </w:r>
            <w:proofErr w:type="spellEnd"/>
            <w:r w:rsidR="00476467">
              <w:rPr>
                <w:rFonts w:ascii="Calibri" w:hAnsi="Calibri" w:cs="Calibri"/>
                <w:color w:val="000000"/>
              </w:rPr>
              <w:t xml:space="preserve"> in/ali TPO.</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lastRenderedPageBreak/>
              <w:t>1.4</w:t>
            </w:r>
            <w:r w:rsidR="00476467">
              <w:rPr>
                <w:rFonts w:ascii="Calibri" w:hAnsi="Calibri" w:cs="Calibri"/>
                <w:color w:val="000000"/>
              </w:rPr>
              <w:t>         aparat naj ima vgrajeno pregledno lučko z ločenim upravljalnim stikalom.</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1.5</w:t>
            </w:r>
            <w:r w:rsidR="00476467">
              <w:rPr>
                <w:rFonts w:ascii="Calibri" w:hAnsi="Calibri" w:cs="Calibri"/>
                <w:color w:val="000000"/>
              </w:rPr>
              <w:t>          aparat naj ima sevalo - radiacijski grelec, ki omogoča ročno ali samodejno kontrolo ogrevanja. Sevalo naj ima možnost odmikanja levo-desno.</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11070E">
            <w:pPr>
              <w:spacing w:line="240" w:lineRule="auto"/>
              <w:rPr>
                <w:rFonts w:ascii="Calibri" w:hAnsi="Calibri" w:cs="Calibri"/>
                <w:color w:val="000000"/>
              </w:rPr>
            </w:pPr>
            <w:r>
              <w:rPr>
                <w:rFonts w:ascii="Calibri" w:hAnsi="Calibri" w:cs="Calibri"/>
                <w:color w:val="000000"/>
              </w:rPr>
              <w:t xml:space="preserve">1.6        aparat naj omogoča naknadno nadgradnjo z različnimi strojnimi in programskimi nadgradnjami, kot so tehtnica, pulzna </w:t>
            </w:r>
            <w:proofErr w:type="spellStart"/>
            <w:r>
              <w:rPr>
                <w:rFonts w:ascii="Calibri" w:hAnsi="Calibri" w:cs="Calibri"/>
                <w:color w:val="000000"/>
              </w:rPr>
              <w:t>oksimetrija</w:t>
            </w:r>
            <w:proofErr w:type="spellEnd"/>
            <w:r>
              <w:rPr>
                <w:rFonts w:ascii="Calibri" w:hAnsi="Calibri" w:cs="Calibri"/>
                <w:color w:val="000000"/>
              </w:rPr>
              <w:t xml:space="preserve">, </w:t>
            </w:r>
            <w:proofErr w:type="spellStart"/>
            <w:r>
              <w:rPr>
                <w:rFonts w:ascii="Calibri" w:hAnsi="Calibri" w:cs="Calibri"/>
                <w:color w:val="000000"/>
              </w:rPr>
              <w:t>fototerapija</w:t>
            </w:r>
            <w:proofErr w:type="spellEnd"/>
            <w:r>
              <w:rPr>
                <w:rFonts w:ascii="Calibri" w:hAnsi="Calibri" w:cs="Calibri"/>
                <w:color w:val="000000"/>
              </w:rPr>
              <w:t xml:space="preserve"> zgoraj, </w:t>
            </w:r>
            <w:proofErr w:type="spellStart"/>
            <w:r>
              <w:rPr>
                <w:rFonts w:ascii="Calibri" w:hAnsi="Calibri" w:cs="Calibri"/>
                <w:color w:val="000000"/>
              </w:rPr>
              <w:t>fototerapija</w:t>
            </w:r>
            <w:proofErr w:type="spellEnd"/>
            <w:r>
              <w:rPr>
                <w:rFonts w:ascii="Calibri" w:hAnsi="Calibri" w:cs="Calibri"/>
                <w:color w:val="000000"/>
              </w:rPr>
              <w:t xml:space="preserve"> spodaj, aspirator, </w:t>
            </w:r>
            <w:proofErr w:type="spellStart"/>
            <w:r>
              <w:rPr>
                <w:rFonts w:ascii="Calibri" w:hAnsi="Calibri" w:cs="Calibri"/>
                <w:color w:val="000000"/>
              </w:rPr>
              <w:t>reanimacijski</w:t>
            </w:r>
            <w:proofErr w:type="spellEnd"/>
            <w:r>
              <w:rPr>
                <w:rFonts w:ascii="Calibri" w:hAnsi="Calibri" w:cs="Calibri"/>
                <w:color w:val="000000"/>
              </w:rPr>
              <w:t xml:space="preserve"> modul, baterijska podpora za delovanje med transportom, itd. Tehtnica mora imeti možnost naknadne nadgradnje, z odobritvijo in certifikatom ES  o odobritvi tipa merila, potrjen s strani slovenskega Urada RS za meroslovje</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b/>
                <w:bCs/>
                <w:color w:val="000000"/>
              </w:rPr>
            </w:pPr>
            <w:r>
              <w:rPr>
                <w:rFonts w:ascii="Calibri" w:hAnsi="Calibri" w:cs="Calibri"/>
                <w:b/>
                <w:bCs/>
                <w:color w:val="000000"/>
              </w:rPr>
              <w:t>2.</w:t>
            </w:r>
            <w:r w:rsidR="00476467">
              <w:rPr>
                <w:rFonts w:ascii="Calibri" w:hAnsi="Calibri" w:cs="Calibri"/>
                <w:b/>
                <w:bCs/>
                <w:color w:val="000000"/>
              </w:rPr>
              <w:t>Druge zahteve:</w:t>
            </w:r>
          </w:p>
        </w:tc>
        <w:tc>
          <w:tcPr>
            <w:tcW w:w="992"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134"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2.1</w:t>
            </w:r>
            <w:r w:rsidR="00476467">
              <w:rPr>
                <w:rFonts w:ascii="Calibri" w:hAnsi="Calibri" w:cs="Calibri"/>
                <w:color w:val="000000"/>
              </w:rPr>
              <w:t xml:space="preserve">          Aparat naj ima vsaj dva odlagalna predala, poleg teh naj ima vsaj eno odlagalno polico, ki se lahko namesti po želji uporabnika z možnostjo namestitve na levi ali desni strani ter na kateri koli višini. Polica naj ima visoko nosilnost, da je na njej lahko monitor ali podoben aparat, vsaj 15kg nosilnosti +/-10% in naj bo enostavno </w:t>
            </w:r>
            <w:proofErr w:type="spellStart"/>
            <w:r w:rsidR="00476467">
              <w:rPr>
                <w:rFonts w:ascii="Calibri" w:hAnsi="Calibri" w:cs="Calibri"/>
                <w:color w:val="000000"/>
              </w:rPr>
              <w:t>odstranjiva</w:t>
            </w:r>
            <w:proofErr w:type="spellEnd"/>
            <w:r w:rsidR="00476467">
              <w:rPr>
                <w:rFonts w:ascii="Calibri" w:hAnsi="Calibri" w:cs="Calibri"/>
                <w:color w:val="000000"/>
              </w:rPr>
              <w:t xml:space="preserve"> ter naj ob transportu ne povečuje širine kompletnega aparata. Skupna širina kompletne posteljice z vsemi dodatki ne sme presegati 85 cm.</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2.2</w:t>
            </w:r>
            <w:r w:rsidR="00476467">
              <w:rPr>
                <w:rFonts w:ascii="Calibri" w:hAnsi="Calibri" w:cs="Calibri"/>
                <w:color w:val="000000"/>
              </w:rPr>
              <w:t xml:space="preserve">         Aparat naj ima dvižno-spustne stranice, tako obe stranski, kot tudi vznožno stranico. Ležišče inkubatorja naj bo nagibno vsaj </w:t>
            </w:r>
            <w:r w:rsidR="00476467">
              <w:rPr>
                <w:rFonts w:ascii="Calibri" w:hAnsi="Calibri" w:cs="Calibri"/>
                <w:color w:val="000000"/>
                <w:u w:val="single"/>
              </w:rPr>
              <w:t>+</w:t>
            </w:r>
            <w:r w:rsidR="00476467">
              <w:rPr>
                <w:rFonts w:ascii="Calibri" w:hAnsi="Calibri" w:cs="Calibri"/>
                <w:color w:val="000000"/>
              </w:rPr>
              <w:t xml:space="preserve">10 stopinj ter naj bo narejeno iz mehkega materiala, ki prerazporeja tlak z namenom znižanja rizika preležanin. -          Aparat naj ima dvižno-spustne stranice, tako obe stranski, kot tudi vznožno stranico. Ležišče inkubatorja naj bo nagibno vsaj </w:t>
            </w:r>
            <w:r w:rsidR="00476467">
              <w:rPr>
                <w:rFonts w:ascii="Calibri" w:hAnsi="Calibri" w:cs="Calibri"/>
                <w:color w:val="000000"/>
                <w:u w:val="single"/>
              </w:rPr>
              <w:t>+</w:t>
            </w:r>
            <w:r w:rsidR="00476467">
              <w:rPr>
                <w:rFonts w:ascii="Calibri" w:hAnsi="Calibri" w:cs="Calibri"/>
                <w:color w:val="000000"/>
              </w:rPr>
              <w:t>10 stopinj ter naj bo narejeno iz mehkega materiala, ki prerazporeja tlak z namenom znižanja rizika preležanin.</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2.3</w:t>
            </w:r>
            <w:r w:rsidR="00476467">
              <w:rPr>
                <w:rFonts w:ascii="Calibri" w:hAnsi="Calibri" w:cs="Calibri"/>
                <w:color w:val="000000"/>
              </w:rPr>
              <w:t>         dvižno-spustne stranice naj omogoča izjemno tiho spuščanje oziroma odpiranje in naj omogočajo odpiranje vseh stranic s strani ene osebe, ob čemer naj stranice nikoli ne udarijo ob ogrodje posteljice.</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2.4</w:t>
            </w:r>
            <w:r w:rsidR="00476467">
              <w:rPr>
                <w:rFonts w:ascii="Calibri" w:hAnsi="Calibri" w:cs="Calibri"/>
                <w:color w:val="000000"/>
              </w:rPr>
              <w:t>          Pod ležiščem naj bo kaseta za rentgensko slikanje, ki naj bo dosegljiva iz obeh strani. Za kontrolo pozicije ležišča naj bo na ležišču na voljo uravnalo po sistemu vodne tehtnice.</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2.5</w:t>
            </w:r>
            <w:r w:rsidR="00476467">
              <w:rPr>
                <w:rFonts w:ascii="Calibri" w:hAnsi="Calibri" w:cs="Calibri"/>
                <w:color w:val="000000"/>
              </w:rPr>
              <w:t xml:space="preserve">          Aparat naj ima vodila za opcijske dodatke, ki se lahko nameščajo po željah uporabnika. Vsi dodatki, kot so </w:t>
            </w:r>
            <w:proofErr w:type="spellStart"/>
            <w:r w:rsidR="00476467">
              <w:rPr>
                <w:rFonts w:ascii="Calibri" w:hAnsi="Calibri" w:cs="Calibri"/>
                <w:color w:val="000000"/>
              </w:rPr>
              <w:t>infuzisjko</w:t>
            </w:r>
            <w:proofErr w:type="spellEnd"/>
            <w:r w:rsidR="00476467">
              <w:rPr>
                <w:rFonts w:ascii="Calibri" w:hAnsi="Calibri" w:cs="Calibri"/>
                <w:color w:val="000000"/>
              </w:rPr>
              <w:t xml:space="preserve"> stojalo, košare, police, nosilci jeklenk, modul za </w:t>
            </w:r>
            <w:proofErr w:type="spellStart"/>
            <w:r w:rsidR="00476467">
              <w:rPr>
                <w:rFonts w:ascii="Calibri" w:hAnsi="Calibri" w:cs="Calibri"/>
                <w:color w:val="000000"/>
              </w:rPr>
              <w:t>fototerapijo</w:t>
            </w:r>
            <w:proofErr w:type="spellEnd"/>
            <w:r w:rsidR="00476467">
              <w:rPr>
                <w:rFonts w:ascii="Calibri" w:hAnsi="Calibri" w:cs="Calibri"/>
                <w:color w:val="000000"/>
              </w:rPr>
              <w:t xml:space="preserve">, </w:t>
            </w:r>
            <w:proofErr w:type="spellStart"/>
            <w:r w:rsidR="00476467">
              <w:rPr>
                <w:rFonts w:ascii="Calibri" w:hAnsi="Calibri" w:cs="Calibri"/>
                <w:color w:val="000000"/>
              </w:rPr>
              <w:t>ip.d</w:t>
            </w:r>
            <w:proofErr w:type="spellEnd"/>
            <w:r w:rsidR="00476467">
              <w:rPr>
                <w:rFonts w:ascii="Calibri" w:hAnsi="Calibri" w:cs="Calibri"/>
                <w:color w:val="000000"/>
              </w:rPr>
              <w:t xml:space="preserve"> naj bodo kompatibilni in prosto izmenljivi med inkubatorjem in posteljico.</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2.6</w:t>
            </w:r>
            <w:r w:rsidR="00476467">
              <w:rPr>
                <w:rFonts w:ascii="Calibri" w:hAnsi="Calibri" w:cs="Calibri"/>
                <w:color w:val="000000"/>
              </w:rPr>
              <w:t xml:space="preserve">          višina ležišča oziroma posteljice naj bo električno nastavljiva. Nastavljiva višina naj omogoča tudi zelo nizko </w:t>
            </w:r>
            <w:r w:rsidR="00476467">
              <w:rPr>
                <w:rFonts w:ascii="Calibri" w:hAnsi="Calibri" w:cs="Calibri"/>
                <w:color w:val="000000"/>
              </w:rPr>
              <w:lastRenderedPageBreak/>
              <w:t>nastavitve višine ležišča za kenguru nego s starši, najnižja višina naj gre do 85 cm ali nižje.</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lastRenderedPageBreak/>
              <w:t>DA</w:t>
            </w:r>
          </w:p>
        </w:tc>
        <w:tc>
          <w:tcPr>
            <w:tcW w:w="1134"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11070E" w:rsidRDefault="0011070E" w:rsidP="0011070E">
            <w:pPr>
              <w:spacing w:line="240" w:lineRule="auto"/>
              <w:rPr>
                <w:rFonts w:ascii="Calibri" w:hAnsi="Calibri" w:cs="Calibri"/>
                <w:color w:val="000000"/>
              </w:rPr>
            </w:pPr>
            <w:r>
              <w:rPr>
                <w:rFonts w:ascii="Calibri" w:hAnsi="Calibri" w:cs="Calibri"/>
                <w:color w:val="000000"/>
              </w:rPr>
              <w:t>2.7</w:t>
            </w:r>
            <w:r w:rsidR="00476467">
              <w:rPr>
                <w:rFonts w:ascii="Calibri" w:hAnsi="Calibri" w:cs="Calibri"/>
                <w:color w:val="000000"/>
              </w:rPr>
              <w:t>         Čiščenje in vzdrževanje naj bo enostavno, vsi deli se morajo enostavno odstraniti in očistiti, vključno z vlažilno posodo.</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11070E">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11070E" w:rsidRDefault="0011070E" w:rsidP="0011070E">
            <w:pPr>
              <w:spacing w:line="240" w:lineRule="auto"/>
              <w:rPr>
                <w:rFonts w:ascii="Calibri" w:hAnsi="Calibri" w:cs="Calibri"/>
                <w:b/>
                <w:bCs/>
                <w:color w:val="000000"/>
              </w:rPr>
            </w:pPr>
            <w:r>
              <w:rPr>
                <w:rFonts w:ascii="Calibri" w:hAnsi="Calibri" w:cs="Calibri"/>
                <w:b/>
                <w:bCs/>
                <w:color w:val="000000"/>
              </w:rPr>
              <w:t>3.</w:t>
            </w:r>
            <w:r w:rsidR="00476467" w:rsidRPr="0011070E">
              <w:rPr>
                <w:rFonts w:ascii="Calibri" w:hAnsi="Calibri" w:cs="Calibri"/>
                <w:b/>
                <w:bCs/>
                <w:color w:val="000000"/>
              </w:rPr>
              <w:t>Nastavitve in kontrolniki:</w:t>
            </w:r>
          </w:p>
        </w:tc>
        <w:tc>
          <w:tcPr>
            <w:tcW w:w="992"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134"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11070E" w:rsidP="00476467">
            <w:pPr>
              <w:spacing w:line="240" w:lineRule="auto"/>
              <w:rPr>
                <w:rFonts w:ascii="Calibri" w:hAnsi="Calibri" w:cs="Calibri"/>
                <w:color w:val="000000"/>
              </w:rPr>
            </w:pPr>
            <w:r>
              <w:rPr>
                <w:rFonts w:ascii="Calibri" w:hAnsi="Calibri" w:cs="Calibri"/>
                <w:color w:val="000000"/>
              </w:rPr>
              <w:t xml:space="preserve">3.1 </w:t>
            </w:r>
            <w:r w:rsidR="00476467">
              <w:rPr>
                <w:rFonts w:ascii="Calibri" w:hAnsi="Calibri" w:cs="Calibri"/>
                <w:color w:val="000000"/>
              </w:rPr>
              <w:t>Ogrevanje in kontrola temperature:</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476467" w:rsidP="00476467">
            <w:pPr>
              <w:spacing w:line="240" w:lineRule="auto"/>
              <w:rPr>
                <w:rFonts w:ascii="Calibri" w:hAnsi="Calibri" w:cs="Calibri"/>
                <w:color w:val="000000"/>
              </w:rPr>
            </w:pPr>
            <w:r>
              <w:rPr>
                <w:rFonts w:ascii="Calibri" w:hAnsi="Calibri" w:cs="Calibri"/>
                <w:color w:val="000000"/>
              </w:rPr>
              <w:t xml:space="preserve">-         preko ročne nastavitve moči grelca, s hkratnim spremljanjem temperature v °C. Omogočeno naj bo </w:t>
            </w:r>
            <w:proofErr w:type="spellStart"/>
            <w:r>
              <w:rPr>
                <w:rFonts w:ascii="Calibri" w:hAnsi="Calibri" w:cs="Calibri"/>
                <w:color w:val="000000"/>
              </w:rPr>
              <w:t>predogrevanje</w:t>
            </w:r>
            <w:proofErr w:type="spellEnd"/>
            <w:r>
              <w:rPr>
                <w:rFonts w:ascii="Calibri" w:hAnsi="Calibri" w:cs="Calibri"/>
                <w:color w:val="000000"/>
              </w:rPr>
              <w:t xml:space="preserve"> z varnostnim mehanizmom.</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476467" w:rsidP="00476467">
            <w:pPr>
              <w:spacing w:line="240" w:lineRule="auto"/>
              <w:jc w:val="both"/>
              <w:rPr>
                <w:rFonts w:ascii="Calibri" w:hAnsi="Calibri" w:cs="Calibri"/>
                <w:color w:val="000000"/>
              </w:rPr>
            </w:pPr>
            <w:r>
              <w:rPr>
                <w:rFonts w:ascii="Calibri" w:hAnsi="Calibri" w:cs="Calibri"/>
                <w:color w:val="000000"/>
              </w:rPr>
              <w:t xml:space="preserve">-          samodejna kontrola temperature preko nastavitve kožne temperature z </w:t>
            </w:r>
            <w:proofErr w:type="spellStart"/>
            <w:r>
              <w:rPr>
                <w:rFonts w:ascii="Calibri" w:hAnsi="Calibri" w:cs="Calibri"/>
                <w:color w:val="000000"/>
              </w:rPr>
              <w:t>nastvitvijo</w:t>
            </w:r>
            <w:proofErr w:type="spellEnd"/>
            <w:r>
              <w:rPr>
                <w:rFonts w:ascii="Calibri" w:hAnsi="Calibri" w:cs="Calibri"/>
                <w:color w:val="000000"/>
              </w:rPr>
              <w:t xml:space="preserve"> vsaj v območju med 34 in 38 °C</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476467" w:rsidRDefault="00476467" w:rsidP="00476467">
            <w:pPr>
              <w:spacing w:line="240" w:lineRule="auto"/>
              <w:jc w:val="both"/>
              <w:rPr>
                <w:rFonts w:ascii="Calibri" w:hAnsi="Calibri" w:cs="Calibri"/>
                <w:color w:val="000000"/>
              </w:rPr>
            </w:pPr>
            <w:r>
              <w:rPr>
                <w:rFonts w:ascii="Calibri" w:hAnsi="Calibri" w:cs="Calibri"/>
                <w:color w:val="000000"/>
              </w:rPr>
              <w:t>-          spremljanje temperature naj vključuje zaščitne alarme.</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11070E" w:rsidRDefault="00072AAA" w:rsidP="0011070E">
            <w:pPr>
              <w:spacing w:line="240" w:lineRule="auto"/>
              <w:jc w:val="both"/>
              <w:rPr>
                <w:rFonts w:ascii="Calibri" w:hAnsi="Calibri" w:cs="Calibri"/>
                <w:color w:val="000000"/>
              </w:rPr>
            </w:pPr>
            <w:r>
              <w:rPr>
                <w:rFonts w:ascii="Calibri" w:hAnsi="Calibri" w:cs="Calibri"/>
                <w:color w:val="000000"/>
              </w:rPr>
              <w:t xml:space="preserve">3.2 </w:t>
            </w:r>
            <w:r w:rsidR="00476467">
              <w:rPr>
                <w:rFonts w:ascii="Calibri" w:hAnsi="Calibri" w:cs="Calibri"/>
                <w:color w:val="000000"/>
              </w:rPr>
              <w:t>Aparat naj ima vgrajene možnosti časovnih merilnikov, vsaj:</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11070E" w:rsidRDefault="0011070E" w:rsidP="0011070E">
            <w:pPr>
              <w:spacing w:line="240" w:lineRule="auto"/>
              <w:jc w:val="both"/>
              <w:rPr>
                <w:rFonts w:ascii="Calibri" w:hAnsi="Calibri" w:cs="Calibri"/>
                <w:color w:val="000000"/>
              </w:rPr>
            </w:pPr>
            <w:r>
              <w:rPr>
                <w:rFonts w:ascii="Calibri" w:hAnsi="Calibri" w:cs="Calibri"/>
                <w:color w:val="000000"/>
              </w:rPr>
              <w:t>-          APGAR števca</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11070E" w:rsidRDefault="0011070E" w:rsidP="0011070E">
            <w:pPr>
              <w:spacing w:line="240" w:lineRule="auto"/>
              <w:jc w:val="both"/>
              <w:rPr>
                <w:rFonts w:ascii="Calibri" w:hAnsi="Calibri" w:cs="Calibri"/>
                <w:color w:val="000000"/>
              </w:rPr>
            </w:pPr>
            <w:r>
              <w:rPr>
                <w:rFonts w:ascii="Calibri" w:hAnsi="Calibri" w:cs="Calibri"/>
                <w:color w:val="000000"/>
              </w:rPr>
              <w:t>-          CPR števca za reanimacijo</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11070E">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11070E" w:rsidRDefault="0011070E" w:rsidP="0011070E">
            <w:pPr>
              <w:spacing w:line="240" w:lineRule="auto"/>
              <w:jc w:val="both"/>
              <w:rPr>
                <w:rFonts w:ascii="Calibri" w:hAnsi="Calibri" w:cs="Calibri"/>
                <w:b/>
                <w:bCs/>
                <w:color w:val="000000"/>
              </w:rPr>
            </w:pPr>
            <w:r>
              <w:rPr>
                <w:rFonts w:ascii="Calibri" w:hAnsi="Calibri" w:cs="Calibri"/>
                <w:b/>
                <w:bCs/>
                <w:color w:val="000000"/>
              </w:rPr>
              <w:t>4.Pribor in pomožna oprema:</w:t>
            </w:r>
          </w:p>
        </w:tc>
        <w:tc>
          <w:tcPr>
            <w:tcW w:w="992"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134" w:type="dxa"/>
            <w:tcBorders>
              <w:top w:val="single" w:sz="4" w:space="0" w:color="auto"/>
              <w:left w:val="single" w:sz="4" w:space="0" w:color="auto"/>
              <w:bottom w:val="single" w:sz="4" w:space="0" w:color="auto"/>
              <w:right w:val="single" w:sz="4" w:space="0" w:color="auto"/>
            </w:tcBorders>
          </w:tcPr>
          <w:p w:rsidR="00476467" w:rsidRDefault="00476467">
            <w:pPr>
              <w:spacing w:after="0" w:line="240" w:lineRule="auto"/>
              <w:rPr>
                <w:rFonts w:ascii="Times New Roman" w:eastAsia="Times New Roman" w:hAnsi="Times New Roman" w:cs="Times New Roman"/>
                <w:sz w:val="24"/>
                <w:szCs w:val="24"/>
                <w:lang w:eastAsia="sl-SI"/>
              </w:rPr>
            </w:pP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r w:rsidR="00476467" w:rsidTr="00476467">
        <w:trPr>
          <w:trHeight w:val="70"/>
        </w:trPr>
        <w:tc>
          <w:tcPr>
            <w:tcW w:w="6091" w:type="dxa"/>
            <w:tcBorders>
              <w:top w:val="single" w:sz="4" w:space="0" w:color="auto"/>
              <w:left w:val="single" w:sz="4" w:space="0" w:color="auto"/>
              <w:bottom w:val="single" w:sz="4" w:space="0" w:color="auto"/>
              <w:right w:val="single" w:sz="4" w:space="0" w:color="auto"/>
            </w:tcBorders>
            <w:vAlign w:val="center"/>
          </w:tcPr>
          <w:p w:rsidR="00476467" w:rsidRPr="0011070E" w:rsidRDefault="0011070E" w:rsidP="0011070E">
            <w:pPr>
              <w:spacing w:line="240" w:lineRule="auto"/>
              <w:jc w:val="both"/>
              <w:rPr>
                <w:rFonts w:ascii="Calibri" w:hAnsi="Calibri" w:cs="Calibri"/>
                <w:color w:val="000000"/>
              </w:rPr>
            </w:pPr>
            <w:r>
              <w:rPr>
                <w:rFonts w:ascii="Calibri" w:hAnsi="Calibri" w:cs="Calibri"/>
                <w:color w:val="000000"/>
              </w:rPr>
              <w:t>4.1 Posteljica na mobilnem podstavku, s povezovalnimi kabli, vsaj dva predala, vsaj 1 vrtljiva polica, vsaj 2 vodili za dodatne pripomočke, vsaj 1 nosilec plinskih jeklenk ter vsaj 50 prekrivnih nalepk za temperaturno sondo.</w:t>
            </w:r>
          </w:p>
        </w:tc>
        <w:tc>
          <w:tcPr>
            <w:tcW w:w="992"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134" w:type="dxa"/>
            <w:tcBorders>
              <w:top w:val="single" w:sz="4" w:space="0" w:color="auto"/>
              <w:left w:val="single" w:sz="4" w:space="0" w:color="auto"/>
              <w:bottom w:val="single" w:sz="4" w:space="0" w:color="auto"/>
              <w:right w:val="single" w:sz="4" w:space="0" w:color="auto"/>
            </w:tcBorders>
            <w:hideMark/>
          </w:tcPr>
          <w:p w:rsidR="00476467" w:rsidRDefault="00476467">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1374" w:type="dxa"/>
            <w:tcBorders>
              <w:top w:val="single" w:sz="4" w:space="0" w:color="auto"/>
              <w:left w:val="single" w:sz="4" w:space="0" w:color="auto"/>
              <w:bottom w:val="single" w:sz="4" w:space="0" w:color="auto"/>
              <w:right w:val="single" w:sz="4" w:space="0" w:color="auto"/>
            </w:tcBorders>
          </w:tcPr>
          <w:p w:rsidR="00476467" w:rsidRDefault="00476467">
            <w:pPr>
              <w:suppressAutoHyphens/>
              <w:spacing w:after="0" w:line="240" w:lineRule="auto"/>
              <w:rPr>
                <w:rFonts w:ascii="Times New Roman" w:eastAsia="Times New Roman" w:hAnsi="Times New Roman" w:cs="Times New Roman"/>
                <w:sz w:val="20"/>
                <w:szCs w:val="20"/>
                <w:lang w:eastAsia="ar-SA"/>
              </w:rPr>
            </w:pPr>
          </w:p>
        </w:tc>
      </w:tr>
    </w:tbl>
    <w:p w:rsidR="00476467" w:rsidRDefault="00476467" w:rsidP="00476467">
      <w:pPr>
        <w:suppressAutoHyphens/>
        <w:spacing w:after="0" w:line="240" w:lineRule="auto"/>
        <w:rPr>
          <w:rFonts w:ascii="Times New Roman" w:eastAsia="Times New Roman" w:hAnsi="Times New Roman" w:cs="Times New Roman"/>
          <w:sz w:val="24"/>
          <w:szCs w:val="24"/>
          <w:lang w:eastAsia="ar-SA"/>
        </w:rPr>
      </w:pPr>
    </w:p>
    <w:p w:rsidR="00476467" w:rsidRDefault="00476467" w:rsidP="00476467">
      <w:pPr>
        <w:suppressAutoHyphens/>
        <w:spacing w:after="0" w:line="240" w:lineRule="auto"/>
        <w:rPr>
          <w:rFonts w:ascii="Times New Roman" w:eastAsia="Times New Roman" w:hAnsi="Times New Roman" w:cs="Times New Roman"/>
          <w:sz w:val="24"/>
          <w:szCs w:val="24"/>
          <w:lang w:eastAsia="ar-SA"/>
        </w:rPr>
      </w:pPr>
    </w:p>
    <w:p w:rsidR="00476467" w:rsidRDefault="00476467" w:rsidP="0047646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Kraj in datum: __________________________</w:t>
      </w:r>
    </w:p>
    <w:p w:rsidR="00476467" w:rsidRDefault="00476467" w:rsidP="00476467">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476467" w:rsidTr="00476467">
        <w:tc>
          <w:tcPr>
            <w:tcW w:w="2906" w:type="dxa"/>
            <w:hideMark/>
          </w:tcPr>
          <w:p w:rsidR="00476467" w:rsidRDefault="00476467">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Žig in podpis ponudnika:</w:t>
            </w:r>
          </w:p>
        </w:tc>
      </w:tr>
    </w:tbl>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spacing w:after="0" w:line="240" w:lineRule="auto"/>
        <w:rPr>
          <w:rFonts w:ascii="Times New Roman" w:eastAsia="Times New Roman" w:hAnsi="Times New Roman" w:cs="Times New Roman"/>
          <w:b/>
          <w:szCs w:val="24"/>
          <w:u w:val="single"/>
          <w:lang w:eastAsia="sl-SI"/>
        </w:rPr>
      </w:pPr>
    </w:p>
    <w:p w:rsidR="00476467" w:rsidRDefault="00476467" w:rsidP="00476467">
      <w:pPr>
        <w:spacing w:after="0" w:line="240" w:lineRule="auto"/>
        <w:rPr>
          <w:rFonts w:ascii="Times New Roman" w:eastAsia="Times New Roman" w:hAnsi="Times New Roman" w:cs="Times New Roman"/>
          <w:b/>
          <w:szCs w:val="24"/>
          <w:u w:val="single"/>
          <w:lang w:eastAsia="sl-SI"/>
        </w:rPr>
      </w:pPr>
      <w:r>
        <w:rPr>
          <w:rFonts w:ascii="Times New Roman" w:eastAsia="Times New Roman" w:hAnsi="Times New Roman" w:cs="Times New Roman"/>
          <w:b/>
          <w:szCs w:val="24"/>
          <w:u w:val="single"/>
          <w:lang w:eastAsia="sl-SI"/>
        </w:rPr>
        <w:t>I. Obvezna dokumentacija  ob dobavi opreme – informacija ponudniku. Dokumente ne prilagate ponudbi.</w:t>
      </w:r>
    </w:p>
    <w:p w:rsidR="00476467" w:rsidRDefault="00476467" w:rsidP="00476467">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476467" w:rsidTr="00476467">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rsidR="00476467" w:rsidRDefault="00476467">
            <w:pPr>
              <w:spacing w:after="0" w:line="240" w:lineRule="auto"/>
              <w:ind w:left="108"/>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rsidR="00476467" w:rsidRDefault="00476467">
            <w:pPr>
              <w:spacing w:after="0" w:line="240" w:lineRule="auto"/>
              <w:ind w:left="108"/>
              <w:rPr>
                <w:rFonts w:ascii="Times New Roman" w:eastAsia="Times New Roman" w:hAnsi="Times New Roman" w:cs="Times New Roman"/>
                <w:b/>
                <w:sz w:val="20"/>
                <w:szCs w:val="20"/>
                <w:u w:val="single"/>
                <w:lang w:eastAsia="sl-SI"/>
              </w:rPr>
            </w:pPr>
            <w:r>
              <w:rPr>
                <w:rFonts w:ascii="Times New Roman" w:eastAsia="Times New Roman" w:hAnsi="Times New Roman" w:cs="Times New Roman"/>
                <w:b/>
                <w:sz w:val="20"/>
                <w:szCs w:val="20"/>
                <w:u w:val="single"/>
                <w:lang w:eastAsia="sl-SI"/>
              </w:rPr>
              <w:t>Skrbnik spremne dokumentacije medicinskega aparata</w:t>
            </w:r>
          </w:p>
          <w:p w:rsidR="00476467" w:rsidRDefault="00476467">
            <w:pPr>
              <w:spacing w:after="0" w:line="240" w:lineRule="auto"/>
              <w:ind w:left="108"/>
              <w:rPr>
                <w:rFonts w:ascii="Times New Roman" w:eastAsia="Times New Roman" w:hAnsi="Times New Roman" w:cs="Times New Roman"/>
                <w:b/>
                <w:sz w:val="20"/>
                <w:szCs w:val="20"/>
                <w:u w:val="single"/>
                <w:lang w:eastAsia="sl-SI"/>
              </w:rPr>
            </w:pPr>
          </w:p>
          <w:p w:rsidR="00476467" w:rsidRDefault="00476467">
            <w:pPr>
              <w:spacing w:after="0" w:line="240" w:lineRule="auto"/>
              <w:ind w:left="108"/>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Obkroži ustrezno.</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1.</w:t>
            </w: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2. Originalno navodilo za uporabo v angleškem jeziku (»</w:t>
            </w:r>
            <w:proofErr w:type="spellStart"/>
            <w:r>
              <w:rPr>
                <w:rFonts w:ascii="Times New Roman" w:eastAsia="Times New Roman" w:hAnsi="Times New Roman" w:cs="Times New Roman"/>
                <w:sz w:val="20"/>
                <w:szCs w:val="20"/>
                <w:lang w:eastAsia="sl-SI"/>
              </w:rPr>
              <w:t>User</w:t>
            </w:r>
            <w:proofErr w:type="spellEnd"/>
            <w:r>
              <w:rPr>
                <w:rFonts w:ascii="Times New Roman" w:eastAsia="Times New Roman" w:hAnsi="Times New Roman" w:cs="Times New Roman"/>
                <w:sz w:val="20"/>
                <w:szCs w:val="20"/>
                <w:lang w:eastAsia="sl-SI"/>
              </w:rPr>
              <w:t xml:space="preserve"> </w:t>
            </w:r>
            <w:proofErr w:type="spellStart"/>
            <w:r>
              <w:rPr>
                <w:rFonts w:ascii="Times New Roman" w:eastAsia="Times New Roman" w:hAnsi="Times New Roman" w:cs="Times New Roman"/>
                <w:sz w:val="20"/>
                <w:szCs w:val="20"/>
                <w:lang w:eastAsia="sl-SI"/>
              </w:rPr>
              <w:t>book</w:t>
            </w:r>
            <w:proofErr w:type="spellEnd"/>
            <w:r>
              <w:rPr>
                <w:rFonts w:ascii="Times New Roman" w:eastAsia="Times New Roman" w:hAnsi="Times New Roman" w:cs="Times New Roman"/>
                <w:sz w:val="20"/>
                <w:szCs w:val="20"/>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3. Kompletno tehnično dokumentacijo oz. tehnični opis v angleškem jeziku (»</w:t>
            </w:r>
            <w:proofErr w:type="spellStart"/>
            <w:r>
              <w:rPr>
                <w:rFonts w:ascii="Times New Roman" w:eastAsia="Times New Roman" w:hAnsi="Times New Roman" w:cs="Times New Roman"/>
                <w:sz w:val="20"/>
                <w:szCs w:val="20"/>
                <w:lang w:eastAsia="sl-SI"/>
              </w:rPr>
              <w:t>Service</w:t>
            </w:r>
            <w:proofErr w:type="spellEnd"/>
            <w:r>
              <w:rPr>
                <w:rFonts w:ascii="Times New Roman" w:eastAsia="Times New Roman" w:hAnsi="Times New Roman" w:cs="Times New Roman"/>
                <w:sz w:val="20"/>
                <w:szCs w:val="20"/>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4. Izjavo dobavitelja, da je oprema izdelana v skladu s predpisanimi </w:t>
            </w:r>
            <w:r>
              <w:rPr>
                <w:rFonts w:ascii="Times New Roman" w:eastAsia="Times New Roman" w:hAnsi="Times New Roman" w:cs="Times New Roman"/>
                <w:sz w:val="20"/>
                <w:szCs w:val="20"/>
                <w:lang w:eastAsia="sl-SI"/>
              </w:rPr>
              <w:lastRenderedPageBreak/>
              <w:t xml:space="preserve">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5. Ostalo dokumentacijo, ki sodi k medicinski opremi: reference </w:t>
            </w:r>
            <w:proofErr w:type="spellStart"/>
            <w:r>
              <w:rPr>
                <w:rFonts w:ascii="Times New Roman" w:eastAsia="Times New Roman" w:hAnsi="Times New Roman" w:cs="Times New Roman"/>
                <w:sz w:val="20"/>
                <w:szCs w:val="20"/>
                <w:lang w:eastAsia="sl-SI"/>
              </w:rPr>
              <w:t>manuel</w:t>
            </w:r>
            <w:proofErr w:type="spellEnd"/>
            <w:r>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7. Garancijsko izjavo z dnevom začetka garancije od dneva instalacije in veljavnostjo 12 mesecev</w:t>
            </w:r>
            <w:r>
              <w:rPr>
                <w:rFonts w:ascii="Times New Roman" w:eastAsia="Times New Roman" w:hAnsi="Times New Roman" w:cs="Times New Roman"/>
                <w:b/>
                <w:sz w:val="20"/>
                <w:szCs w:val="20"/>
                <w:lang w:eastAsia="sl-SI"/>
              </w:rPr>
              <w:t>(</w:t>
            </w:r>
            <w:r>
              <w:rPr>
                <w:rFonts w:ascii="Times New Roman" w:eastAsia="Times New Roman" w:hAnsi="Times New Roman" w:cs="Times New Roman"/>
                <w:sz w:val="20"/>
                <w:szCs w:val="20"/>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b/>
                <w:sz w:val="20"/>
                <w:szCs w:val="20"/>
                <w:lang w:eastAsia="sl-SI"/>
              </w:rPr>
            </w:pPr>
            <w:r>
              <w:rPr>
                <w:rFonts w:ascii="Times New Roman" w:eastAsia="Times New Roman" w:hAnsi="Times New Roman" w:cs="Times New Roman"/>
                <w:sz w:val="20"/>
                <w:szCs w:val="20"/>
                <w:lang w:eastAsia="sl-SI"/>
              </w:rPr>
              <w:t xml:space="preserve">8. Instalacijsko poročilo vključno s konfiguracijo sistema (serijska številka naprave,…) </w:t>
            </w: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sz w:val="20"/>
                <w:szCs w:val="20"/>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76467" w:rsidTr="00476467">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rsidR="00476467" w:rsidRDefault="00476467">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476467" w:rsidTr="004764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jc w:val="both"/>
              <w:rPr>
                <w:rFonts w:ascii="Times New Roman" w:eastAsia="Times New Roman" w:hAnsi="Times New Roman" w:cs="Times New Roman"/>
                <w:b/>
                <w:bCs/>
                <w:color w:val="222222"/>
                <w:sz w:val="20"/>
                <w:szCs w:val="20"/>
                <w:lang w:eastAsia="sl-SI"/>
              </w:rPr>
            </w:pPr>
            <w:r>
              <w:rPr>
                <w:rFonts w:ascii="Times New Roman" w:eastAsia="Times New Roman" w:hAnsi="Times New Roman" w:cs="Times New Roman"/>
                <w:sz w:val="20"/>
                <w:szCs w:val="20"/>
                <w:lang w:eastAsia="sl-SI"/>
              </w:rPr>
              <w:t xml:space="preserve">11.  Ponudnik je dolžan spremno dokumentacijo od točke 1 do 10  ob primopredaji oddati tudi v </w:t>
            </w:r>
            <w:r>
              <w:rPr>
                <w:rFonts w:ascii="Times New Roman" w:eastAsia="Times New Roman" w:hAnsi="Times New Roman" w:cs="Times New Roman"/>
                <w:bCs/>
                <w:color w:val="222222"/>
                <w:sz w:val="20"/>
                <w:szCs w:val="20"/>
                <w:lang w:eastAsia="sl-SI"/>
              </w:rPr>
              <w:t>elektronski</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color w:val="222222"/>
                <w:sz w:val="20"/>
                <w:szCs w:val="20"/>
                <w:lang w:eastAsia="sl-SI"/>
              </w:rPr>
              <w:t>obliki  ( npr.</w:t>
            </w:r>
            <w:r>
              <w:rPr>
                <w:rFonts w:ascii="Times New Roman" w:eastAsia="Times New Roman" w:hAnsi="Times New Roman" w:cs="Times New Roman"/>
                <w:bCs/>
                <w:color w:val="222222"/>
                <w:sz w:val="20"/>
                <w:szCs w:val="20"/>
                <w:lang w:eastAsia="sl-SI"/>
              </w:rPr>
              <w:t>CD</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Cs/>
                <w:color w:val="222222"/>
                <w:sz w:val="20"/>
                <w:szCs w:val="20"/>
                <w:lang w:eastAsia="sl-SI"/>
              </w:rPr>
              <w:t>DVD</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Cs/>
                <w:color w:val="222222"/>
                <w:sz w:val="20"/>
                <w:szCs w:val="20"/>
                <w:lang w:eastAsia="sl-SI"/>
              </w:rPr>
              <w:t>USB</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
                <w:bCs/>
                <w:color w:val="222222"/>
                <w:sz w:val="20"/>
                <w:szCs w:val="20"/>
                <w:lang w:eastAsia="sl-SI"/>
              </w:rPr>
              <w:t>...).</w:t>
            </w:r>
          </w:p>
          <w:p w:rsidR="00476467" w:rsidRDefault="00476467">
            <w:pPr>
              <w:spacing w:after="0" w:line="240" w:lineRule="auto"/>
              <w:jc w:val="both"/>
              <w:rPr>
                <w:rFonts w:ascii="Times New Roman" w:eastAsia="Times New Roman" w:hAnsi="Times New Roman" w:cs="Times New Roman"/>
                <w:sz w:val="20"/>
                <w:szCs w:val="20"/>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76467" w:rsidRDefault="00476467">
            <w:pPr>
              <w:spacing w:after="0" w:line="240" w:lineRule="auto"/>
              <w:rPr>
                <w:rFonts w:ascii="Times New Roman" w:eastAsia="Times New Roman" w:hAnsi="Times New Roman" w:cs="Times New Roman"/>
                <w:sz w:val="20"/>
                <w:szCs w:val="20"/>
                <w:lang w:eastAsia="sl-SI"/>
              </w:rPr>
            </w:pPr>
          </w:p>
          <w:p w:rsidR="00476467" w:rsidRDefault="0047646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bl>
    <w:p w:rsidR="00476467" w:rsidRDefault="00476467" w:rsidP="00476467">
      <w:pPr>
        <w:spacing w:after="0" w:line="240" w:lineRule="auto"/>
        <w:rPr>
          <w:rFonts w:ascii="Times New Roman" w:eastAsia="Times New Roman" w:hAnsi="Times New Roman" w:cs="Times New Roman"/>
          <w:sz w:val="24"/>
          <w:szCs w:val="24"/>
          <w:lang w:eastAsia="sl-SI"/>
        </w:rPr>
      </w:pPr>
    </w:p>
    <w:p w:rsidR="00476467" w:rsidRDefault="00476467" w:rsidP="0047646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rsidR="00476467" w:rsidRDefault="00476467" w:rsidP="00476467">
      <w:pPr>
        <w:spacing w:after="0" w:line="240" w:lineRule="auto"/>
        <w:rPr>
          <w:rFonts w:ascii="Times New Roman" w:eastAsia="Times New Roman" w:hAnsi="Times New Roman" w:cs="Times New Roman"/>
          <w:b/>
          <w:i/>
          <w:iCs/>
          <w:sz w:val="36"/>
          <w:szCs w:val="36"/>
          <w:lang w:eastAsia="sl-SI"/>
        </w:rPr>
      </w:pPr>
    </w:p>
    <w:p w:rsidR="00476467" w:rsidRDefault="00476467" w:rsidP="00476467"/>
    <w:p w:rsidR="00447751" w:rsidRDefault="00447751"/>
    <w:sectPr w:rsidR="004477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2B7C607B"/>
    <w:multiLevelType w:val="hybridMultilevel"/>
    <w:tmpl w:val="1032B816"/>
    <w:lvl w:ilvl="0" w:tplc="3440C638">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trike w:val="0"/>
        <w:dstrike w:val="0"/>
        <w:sz w:val="22"/>
        <w:u w:val="none"/>
        <w:effect w:val="none"/>
      </w:rPr>
    </w:lvl>
    <w:lvl w:ilvl="1" w:tplc="0424000F">
      <w:start w:val="1"/>
      <w:numFmt w:val="decimal"/>
      <w:lvlText w:val="%2."/>
      <w:lvlJc w:val="left"/>
      <w:pPr>
        <w:tabs>
          <w:tab w:val="num" w:pos="1440"/>
        </w:tabs>
        <w:ind w:left="1440" w:hanging="360"/>
      </w:pPr>
      <w:rPr>
        <w:strike w:val="0"/>
        <w:dstrike w:val="0"/>
        <w:sz w:val="22"/>
        <w:u w:val="none"/>
        <w:effect w:val="none"/>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C17B37"/>
    <w:multiLevelType w:val="hybridMultilevel"/>
    <w:tmpl w:val="4610344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674174FF"/>
    <w:multiLevelType w:val="hybridMultilevel"/>
    <w:tmpl w:val="2D0462B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1"/>
  </w:num>
  <w:num w:numId="2">
    <w:abstractNumId w:val="7"/>
  </w:num>
  <w:num w:numId="3">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lvlOverride w:ilvl="3"/>
    <w:lvlOverride w:ilvl="4"/>
    <w:lvlOverride w:ilvl="5"/>
    <w:lvlOverride w:ilvl="6"/>
    <w:lvlOverride w:ilvl="7"/>
    <w:lvlOverride w:ilvl="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467"/>
    <w:rsid w:val="00072AAA"/>
    <w:rsid w:val="0011070E"/>
    <w:rsid w:val="00447751"/>
    <w:rsid w:val="00476467"/>
    <w:rsid w:val="00493E84"/>
    <w:rsid w:val="00A276D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EF7BFDB"/>
  <w15:chartTrackingRefBased/>
  <w15:docId w15:val="{7345C85A-0F39-4093-B478-AFC93836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76467"/>
    <w:pPr>
      <w:spacing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476467"/>
    <w:rPr>
      <w:color w:val="0563C1" w:themeColor="hyperlink"/>
      <w:u w:val="single"/>
    </w:rPr>
  </w:style>
  <w:style w:type="paragraph" w:styleId="Odstavekseznama">
    <w:name w:val="List Paragraph"/>
    <w:basedOn w:val="Navaden"/>
    <w:uiPriority w:val="34"/>
    <w:qFormat/>
    <w:rsid w:val="004764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19281">
      <w:bodyDiv w:val="1"/>
      <w:marLeft w:val="0"/>
      <w:marRight w:val="0"/>
      <w:marTop w:val="0"/>
      <w:marBottom w:val="0"/>
      <w:divBdr>
        <w:top w:val="none" w:sz="0" w:space="0" w:color="auto"/>
        <w:left w:val="none" w:sz="0" w:space="0" w:color="auto"/>
        <w:bottom w:val="none" w:sz="0" w:space="0" w:color="auto"/>
        <w:right w:val="none" w:sz="0" w:space="0" w:color="auto"/>
      </w:divBdr>
    </w:div>
    <w:div w:id="145706164">
      <w:bodyDiv w:val="1"/>
      <w:marLeft w:val="0"/>
      <w:marRight w:val="0"/>
      <w:marTop w:val="0"/>
      <w:marBottom w:val="0"/>
      <w:divBdr>
        <w:top w:val="none" w:sz="0" w:space="0" w:color="auto"/>
        <w:left w:val="none" w:sz="0" w:space="0" w:color="auto"/>
        <w:bottom w:val="none" w:sz="0" w:space="0" w:color="auto"/>
        <w:right w:val="none" w:sz="0" w:space="0" w:color="auto"/>
      </w:divBdr>
    </w:div>
    <w:div w:id="181483011">
      <w:bodyDiv w:val="1"/>
      <w:marLeft w:val="0"/>
      <w:marRight w:val="0"/>
      <w:marTop w:val="0"/>
      <w:marBottom w:val="0"/>
      <w:divBdr>
        <w:top w:val="none" w:sz="0" w:space="0" w:color="auto"/>
        <w:left w:val="none" w:sz="0" w:space="0" w:color="auto"/>
        <w:bottom w:val="none" w:sz="0" w:space="0" w:color="auto"/>
        <w:right w:val="none" w:sz="0" w:space="0" w:color="auto"/>
      </w:divBdr>
    </w:div>
    <w:div w:id="197788784">
      <w:bodyDiv w:val="1"/>
      <w:marLeft w:val="0"/>
      <w:marRight w:val="0"/>
      <w:marTop w:val="0"/>
      <w:marBottom w:val="0"/>
      <w:divBdr>
        <w:top w:val="none" w:sz="0" w:space="0" w:color="auto"/>
        <w:left w:val="none" w:sz="0" w:space="0" w:color="auto"/>
        <w:bottom w:val="none" w:sz="0" w:space="0" w:color="auto"/>
        <w:right w:val="none" w:sz="0" w:space="0" w:color="auto"/>
      </w:divBdr>
    </w:div>
    <w:div w:id="237833271">
      <w:bodyDiv w:val="1"/>
      <w:marLeft w:val="0"/>
      <w:marRight w:val="0"/>
      <w:marTop w:val="0"/>
      <w:marBottom w:val="0"/>
      <w:divBdr>
        <w:top w:val="none" w:sz="0" w:space="0" w:color="auto"/>
        <w:left w:val="none" w:sz="0" w:space="0" w:color="auto"/>
        <w:bottom w:val="none" w:sz="0" w:space="0" w:color="auto"/>
        <w:right w:val="none" w:sz="0" w:space="0" w:color="auto"/>
      </w:divBdr>
    </w:div>
    <w:div w:id="247732994">
      <w:bodyDiv w:val="1"/>
      <w:marLeft w:val="0"/>
      <w:marRight w:val="0"/>
      <w:marTop w:val="0"/>
      <w:marBottom w:val="0"/>
      <w:divBdr>
        <w:top w:val="none" w:sz="0" w:space="0" w:color="auto"/>
        <w:left w:val="none" w:sz="0" w:space="0" w:color="auto"/>
        <w:bottom w:val="none" w:sz="0" w:space="0" w:color="auto"/>
        <w:right w:val="none" w:sz="0" w:space="0" w:color="auto"/>
      </w:divBdr>
    </w:div>
    <w:div w:id="262345924">
      <w:bodyDiv w:val="1"/>
      <w:marLeft w:val="0"/>
      <w:marRight w:val="0"/>
      <w:marTop w:val="0"/>
      <w:marBottom w:val="0"/>
      <w:divBdr>
        <w:top w:val="none" w:sz="0" w:space="0" w:color="auto"/>
        <w:left w:val="none" w:sz="0" w:space="0" w:color="auto"/>
        <w:bottom w:val="none" w:sz="0" w:space="0" w:color="auto"/>
        <w:right w:val="none" w:sz="0" w:space="0" w:color="auto"/>
      </w:divBdr>
    </w:div>
    <w:div w:id="304969691">
      <w:bodyDiv w:val="1"/>
      <w:marLeft w:val="0"/>
      <w:marRight w:val="0"/>
      <w:marTop w:val="0"/>
      <w:marBottom w:val="0"/>
      <w:divBdr>
        <w:top w:val="none" w:sz="0" w:space="0" w:color="auto"/>
        <w:left w:val="none" w:sz="0" w:space="0" w:color="auto"/>
        <w:bottom w:val="none" w:sz="0" w:space="0" w:color="auto"/>
        <w:right w:val="none" w:sz="0" w:space="0" w:color="auto"/>
      </w:divBdr>
    </w:div>
    <w:div w:id="327514184">
      <w:bodyDiv w:val="1"/>
      <w:marLeft w:val="0"/>
      <w:marRight w:val="0"/>
      <w:marTop w:val="0"/>
      <w:marBottom w:val="0"/>
      <w:divBdr>
        <w:top w:val="none" w:sz="0" w:space="0" w:color="auto"/>
        <w:left w:val="none" w:sz="0" w:space="0" w:color="auto"/>
        <w:bottom w:val="none" w:sz="0" w:space="0" w:color="auto"/>
        <w:right w:val="none" w:sz="0" w:space="0" w:color="auto"/>
      </w:divBdr>
    </w:div>
    <w:div w:id="624234895">
      <w:bodyDiv w:val="1"/>
      <w:marLeft w:val="0"/>
      <w:marRight w:val="0"/>
      <w:marTop w:val="0"/>
      <w:marBottom w:val="0"/>
      <w:divBdr>
        <w:top w:val="none" w:sz="0" w:space="0" w:color="auto"/>
        <w:left w:val="none" w:sz="0" w:space="0" w:color="auto"/>
        <w:bottom w:val="none" w:sz="0" w:space="0" w:color="auto"/>
        <w:right w:val="none" w:sz="0" w:space="0" w:color="auto"/>
      </w:divBdr>
    </w:div>
    <w:div w:id="697200958">
      <w:bodyDiv w:val="1"/>
      <w:marLeft w:val="0"/>
      <w:marRight w:val="0"/>
      <w:marTop w:val="0"/>
      <w:marBottom w:val="0"/>
      <w:divBdr>
        <w:top w:val="none" w:sz="0" w:space="0" w:color="auto"/>
        <w:left w:val="none" w:sz="0" w:space="0" w:color="auto"/>
        <w:bottom w:val="none" w:sz="0" w:space="0" w:color="auto"/>
        <w:right w:val="none" w:sz="0" w:space="0" w:color="auto"/>
      </w:divBdr>
    </w:div>
    <w:div w:id="794372365">
      <w:bodyDiv w:val="1"/>
      <w:marLeft w:val="0"/>
      <w:marRight w:val="0"/>
      <w:marTop w:val="0"/>
      <w:marBottom w:val="0"/>
      <w:divBdr>
        <w:top w:val="none" w:sz="0" w:space="0" w:color="auto"/>
        <w:left w:val="none" w:sz="0" w:space="0" w:color="auto"/>
        <w:bottom w:val="none" w:sz="0" w:space="0" w:color="auto"/>
        <w:right w:val="none" w:sz="0" w:space="0" w:color="auto"/>
      </w:divBdr>
    </w:div>
    <w:div w:id="905215200">
      <w:bodyDiv w:val="1"/>
      <w:marLeft w:val="0"/>
      <w:marRight w:val="0"/>
      <w:marTop w:val="0"/>
      <w:marBottom w:val="0"/>
      <w:divBdr>
        <w:top w:val="none" w:sz="0" w:space="0" w:color="auto"/>
        <w:left w:val="none" w:sz="0" w:space="0" w:color="auto"/>
        <w:bottom w:val="none" w:sz="0" w:space="0" w:color="auto"/>
        <w:right w:val="none" w:sz="0" w:space="0" w:color="auto"/>
      </w:divBdr>
    </w:div>
    <w:div w:id="916787835">
      <w:bodyDiv w:val="1"/>
      <w:marLeft w:val="0"/>
      <w:marRight w:val="0"/>
      <w:marTop w:val="0"/>
      <w:marBottom w:val="0"/>
      <w:divBdr>
        <w:top w:val="none" w:sz="0" w:space="0" w:color="auto"/>
        <w:left w:val="none" w:sz="0" w:space="0" w:color="auto"/>
        <w:bottom w:val="none" w:sz="0" w:space="0" w:color="auto"/>
        <w:right w:val="none" w:sz="0" w:space="0" w:color="auto"/>
      </w:divBdr>
    </w:div>
    <w:div w:id="999968916">
      <w:bodyDiv w:val="1"/>
      <w:marLeft w:val="0"/>
      <w:marRight w:val="0"/>
      <w:marTop w:val="0"/>
      <w:marBottom w:val="0"/>
      <w:divBdr>
        <w:top w:val="none" w:sz="0" w:space="0" w:color="auto"/>
        <w:left w:val="none" w:sz="0" w:space="0" w:color="auto"/>
        <w:bottom w:val="none" w:sz="0" w:space="0" w:color="auto"/>
        <w:right w:val="none" w:sz="0" w:space="0" w:color="auto"/>
      </w:divBdr>
    </w:div>
    <w:div w:id="1061634447">
      <w:bodyDiv w:val="1"/>
      <w:marLeft w:val="0"/>
      <w:marRight w:val="0"/>
      <w:marTop w:val="0"/>
      <w:marBottom w:val="0"/>
      <w:divBdr>
        <w:top w:val="none" w:sz="0" w:space="0" w:color="auto"/>
        <w:left w:val="none" w:sz="0" w:space="0" w:color="auto"/>
        <w:bottom w:val="none" w:sz="0" w:space="0" w:color="auto"/>
        <w:right w:val="none" w:sz="0" w:space="0" w:color="auto"/>
      </w:divBdr>
    </w:div>
    <w:div w:id="1098528034">
      <w:bodyDiv w:val="1"/>
      <w:marLeft w:val="0"/>
      <w:marRight w:val="0"/>
      <w:marTop w:val="0"/>
      <w:marBottom w:val="0"/>
      <w:divBdr>
        <w:top w:val="none" w:sz="0" w:space="0" w:color="auto"/>
        <w:left w:val="none" w:sz="0" w:space="0" w:color="auto"/>
        <w:bottom w:val="none" w:sz="0" w:space="0" w:color="auto"/>
        <w:right w:val="none" w:sz="0" w:space="0" w:color="auto"/>
      </w:divBdr>
    </w:div>
    <w:div w:id="1386563284">
      <w:bodyDiv w:val="1"/>
      <w:marLeft w:val="0"/>
      <w:marRight w:val="0"/>
      <w:marTop w:val="0"/>
      <w:marBottom w:val="0"/>
      <w:divBdr>
        <w:top w:val="none" w:sz="0" w:space="0" w:color="auto"/>
        <w:left w:val="none" w:sz="0" w:space="0" w:color="auto"/>
        <w:bottom w:val="none" w:sz="0" w:space="0" w:color="auto"/>
        <w:right w:val="none" w:sz="0" w:space="0" w:color="auto"/>
      </w:divBdr>
    </w:div>
    <w:div w:id="1403142132">
      <w:bodyDiv w:val="1"/>
      <w:marLeft w:val="0"/>
      <w:marRight w:val="0"/>
      <w:marTop w:val="0"/>
      <w:marBottom w:val="0"/>
      <w:divBdr>
        <w:top w:val="none" w:sz="0" w:space="0" w:color="auto"/>
        <w:left w:val="none" w:sz="0" w:space="0" w:color="auto"/>
        <w:bottom w:val="none" w:sz="0" w:space="0" w:color="auto"/>
        <w:right w:val="none" w:sz="0" w:space="0" w:color="auto"/>
      </w:divBdr>
    </w:div>
    <w:div w:id="1500073351">
      <w:bodyDiv w:val="1"/>
      <w:marLeft w:val="0"/>
      <w:marRight w:val="0"/>
      <w:marTop w:val="0"/>
      <w:marBottom w:val="0"/>
      <w:divBdr>
        <w:top w:val="none" w:sz="0" w:space="0" w:color="auto"/>
        <w:left w:val="none" w:sz="0" w:space="0" w:color="auto"/>
        <w:bottom w:val="none" w:sz="0" w:space="0" w:color="auto"/>
        <w:right w:val="none" w:sz="0" w:space="0" w:color="auto"/>
      </w:divBdr>
    </w:div>
    <w:div w:id="1510174767">
      <w:bodyDiv w:val="1"/>
      <w:marLeft w:val="0"/>
      <w:marRight w:val="0"/>
      <w:marTop w:val="0"/>
      <w:marBottom w:val="0"/>
      <w:divBdr>
        <w:top w:val="none" w:sz="0" w:space="0" w:color="auto"/>
        <w:left w:val="none" w:sz="0" w:space="0" w:color="auto"/>
        <w:bottom w:val="none" w:sz="0" w:space="0" w:color="auto"/>
        <w:right w:val="none" w:sz="0" w:space="0" w:color="auto"/>
      </w:divBdr>
    </w:div>
    <w:div w:id="1755589179">
      <w:bodyDiv w:val="1"/>
      <w:marLeft w:val="0"/>
      <w:marRight w:val="0"/>
      <w:marTop w:val="0"/>
      <w:marBottom w:val="0"/>
      <w:divBdr>
        <w:top w:val="none" w:sz="0" w:space="0" w:color="auto"/>
        <w:left w:val="none" w:sz="0" w:space="0" w:color="auto"/>
        <w:bottom w:val="none" w:sz="0" w:space="0" w:color="auto"/>
        <w:right w:val="none" w:sz="0" w:space="0" w:color="auto"/>
      </w:divBdr>
    </w:div>
    <w:div w:id="1821574051">
      <w:bodyDiv w:val="1"/>
      <w:marLeft w:val="0"/>
      <w:marRight w:val="0"/>
      <w:marTop w:val="0"/>
      <w:marBottom w:val="0"/>
      <w:divBdr>
        <w:top w:val="none" w:sz="0" w:space="0" w:color="auto"/>
        <w:left w:val="none" w:sz="0" w:space="0" w:color="auto"/>
        <w:bottom w:val="none" w:sz="0" w:space="0" w:color="auto"/>
        <w:right w:val="none" w:sz="0" w:space="0" w:color="auto"/>
      </w:divBdr>
    </w:div>
    <w:div w:id="1867869181">
      <w:bodyDiv w:val="1"/>
      <w:marLeft w:val="0"/>
      <w:marRight w:val="0"/>
      <w:marTop w:val="0"/>
      <w:marBottom w:val="0"/>
      <w:divBdr>
        <w:top w:val="none" w:sz="0" w:space="0" w:color="auto"/>
        <w:left w:val="none" w:sz="0" w:space="0" w:color="auto"/>
        <w:bottom w:val="none" w:sz="0" w:space="0" w:color="auto"/>
        <w:right w:val="none" w:sz="0" w:space="0" w:color="auto"/>
      </w:divBdr>
    </w:div>
    <w:div w:id="1917276041">
      <w:bodyDiv w:val="1"/>
      <w:marLeft w:val="0"/>
      <w:marRight w:val="0"/>
      <w:marTop w:val="0"/>
      <w:marBottom w:val="0"/>
      <w:divBdr>
        <w:top w:val="none" w:sz="0" w:space="0" w:color="auto"/>
        <w:left w:val="none" w:sz="0" w:space="0" w:color="auto"/>
        <w:bottom w:val="none" w:sz="0" w:space="0" w:color="auto"/>
        <w:right w:val="none" w:sz="0" w:space="0" w:color="auto"/>
      </w:divBdr>
    </w:div>
    <w:div w:id="1933124480">
      <w:bodyDiv w:val="1"/>
      <w:marLeft w:val="0"/>
      <w:marRight w:val="0"/>
      <w:marTop w:val="0"/>
      <w:marBottom w:val="0"/>
      <w:divBdr>
        <w:top w:val="none" w:sz="0" w:space="0" w:color="auto"/>
        <w:left w:val="none" w:sz="0" w:space="0" w:color="auto"/>
        <w:bottom w:val="none" w:sz="0" w:space="0" w:color="auto"/>
        <w:right w:val="none" w:sz="0" w:space="0" w:color="auto"/>
      </w:divBdr>
    </w:div>
    <w:div w:id="1966570800">
      <w:bodyDiv w:val="1"/>
      <w:marLeft w:val="0"/>
      <w:marRight w:val="0"/>
      <w:marTop w:val="0"/>
      <w:marBottom w:val="0"/>
      <w:divBdr>
        <w:top w:val="none" w:sz="0" w:space="0" w:color="auto"/>
        <w:left w:val="none" w:sz="0" w:space="0" w:color="auto"/>
        <w:bottom w:val="none" w:sz="0" w:space="0" w:color="auto"/>
        <w:right w:val="none" w:sz="0" w:space="0" w:color="auto"/>
      </w:divBdr>
    </w:div>
    <w:div w:id="2035567449">
      <w:bodyDiv w:val="1"/>
      <w:marLeft w:val="0"/>
      <w:marRight w:val="0"/>
      <w:marTop w:val="0"/>
      <w:marBottom w:val="0"/>
      <w:divBdr>
        <w:top w:val="none" w:sz="0" w:space="0" w:color="auto"/>
        <w:left w:val="none" w:sz="0" w:space="0" w:color="auto"/>
        <w:bottom w:val="none" w:sz="0" w:space="0" w:color="auto"/>
        <w:right w:val="none" w:sz="0" w:space="0" w:color="auto"/>
      </w:divBdr>
    </w:div>
    <w:div w:id="214716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10</Pages>
  <Words>2171</Words>
  <Characters>12381</Characters>
  <Application>Microsoft Office Word</Application>
  <DocSecurity>0</DocSecurity>
  <Lines>103</Lines>
  <Paragraphs>29</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Slavica Pahole</cp:lastModifiedBy>
  <cp:revision>4</cp:revision>
  <dcterms:created xsi:type="dcterms:W3CDTF">2019-10-29T12:37:00Z</dcterms:created>
  <dcterms:modified xsi:type="dcterms:W3CDTF">2019-10-30T06:33:00Z</dcterms:modified>
</cp:coreProperties>
</file>